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4F150E" w14:textId="5140A4BB" w:rsidR="001C33D1" w:rsidRDefault="007C1E17" w:rsidP="00A95613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7FC8515" wp14:editId="2D690427">
            <wp:extent cx="5939790" cy="1167130"/>
            <wp:effectExtent l="0" t="0" r="381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93979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9E78218" w14:textId="77777777" w:rsidR="001C33D1" w:rsidRDefault="001C33D1" w:rsidP="00A95613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14:paraId="58A37090" w14:textId="3FBF29A7" w:rsidR="0078212C" w:rsidRPr="001F4950" w:rsidRDefault="0078212C" w:rsidP="001F4950">
      <w:pPr>
        <w:tabs>
          <w:tab w:val="left" w:pos="180"/>
        </w:tabs>
        <w:spacing w:after="0" w:line="240" w:lineRule="auto"/>
        <w:ind w:left="-56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F4950">
        <w:rPr>
          <w:rFonts w:ascii="Arial" w:eastAsia="Times New Roman" w:hAnsi="Arial" w:cs="Arial"/>
          <w:sz w:val="24"/>
          <w:szCs w:val="24"/>
          <w:lang w:eastAsia="ru-RU"/>
        </w:rPr>
        <w:t>Дополнительная профессиональная программа</w:t>
      </w:r>
      <w:r w:rsidR="001F4950" w:rsidRPr="001F495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F4950">
        <w:rPr>
          <w:rFonts w:ascii="Arial" w:eastAsia="Times New Roman" w:hAnsi="Arial" w:cs="Arial"/>
          <w:sz w:val="24"/>
          <w:szCs w:val="24"/>
          <w:lang w:eastAsia="ru-RU"/>
        </w:rPr>
        <w:t>/</w:t>
      </w:r>
      <w:r w:rsidR="001F4950" w:rsidRPr="001F495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F4950">
        <w:rPr>
          <w:rFonts w:ascii="Arial" w:eastAsia="Times New Roman" w:hAnsi="Arial" w:cs="Arial"/>
          <w:sz w:val="24"/>
          <w:szCs w:val="24"/>
          <w:lang w:eastAsia="ru-RU"/>
        </w:rPr>
        <w:t xml:space="preserve">программа повышения квалификации </w:t>
      </w:r>
    </w:p>
    <w:p w14:paraId="75127710" w14:textId="77777777" w:rsidR="001F4950" w:rsidRDefault="00A95613" w:rsidP="001F4950">
      <w:pPr>
        <w:tabs>
          <w:tab w:val="left" w:pos="180"/>
        </w:tabs>
        <w:spacing w:after="0" w:line="240" w:lineRule="auto"/>
        <w:ind w:left="-567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1F4950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«Обслуживание и сервис станков с ЧПУ </w:t>
      </w:r>
      <w:r w:rsidR="00420AED" w:rsidRPr="001F4950">
        <w:rPr>
          <w:rFonts w:ascii="Arial" w:eastAsia="Times New Roman" w:hAnsi="Arial" w:cs="Arial"/>
          <w:b/>
          <w:sz w:val="24"/>
          <w:szCs w:val="24"/>
          <w:lang w:val="en-US" w:eastAsia="ru-RU"/>
        </w:rPr>
        <w:t>Siemens</w:t>
      </w:r>
      <w:r w:rsidR="00420AED" w:rsidRPr="001F4950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="001F4950" w:rsidRPr="001F4950">
        <w:rPr>
          <w:rFonts w:ascii="Arial" w:eastAsia="Times New Roman" w:hAnsi="Arial" w:cs="Arial"/>
          <w:b/>
          <w:sz w:val="24"/>
          <w:szCs w:val="24"/>
          <w:lang w:eastAsia="ru-RU"/>
        </w:rPr>
        <w:t>(</w:t>
      </w:r>
      <w:proofErr w:type="spellStart"/>
      <w:r w:rsidR="001F4950" w:rsidRPr="001F4950">
        <w:rPr>
          <w:rFonts w:ascii="Arial" w:eastAsia="Times New Roman" w:hAnsi="Arial" w:cs="Arial"/>
          <w:b/>
          <w:sz w:val="24"/>
          <w:szCs w:val="24"/>
          <w:lang w:val="en-US" w:eastAsia="ru-RU"/>
        </w:rPr>
        <w:t>Sinumerik</w:t>
      </w:r>
      <w:proofErr w:type="spellEnd"/>
      <w:r w:rsidR="001F4950" w:rsidRPr="001F4950">
        <w:rPr>
          <w:rFonts w:ascii="Arial" w:eastAsia="Times New Roman" w:hAnsi="Arial" w:cs="Arial"/>
          <w:b/>
          <w:sz w:val="24"/>
          <w:szCs w:val="24"/>
          <w:lang w:eastAsia="ru-RU"/>
        </w:rPr>
        <w:t>)</w:t>
      </w:r>
      <w:r w:rsidR="00957A7C" w:rsidRPr="001F4950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828D</w:t>
      </w:r>
      <w:r w:rsidR="00D965C9" w:rsidRPr="001F4950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. </w:t>
      </w:r>
    </w:p>
    <w:p w14:paraId="27C443F2" w14:textId="606EA390" w:rsidR="001F4950" w:rsidRDefault="00D965C9" w:rsidP="001F4950">
      <w:pPr>
        <w:tabs>
          <w:tab w:val="left" w:pos="180"/>
        </w:tabs>
        <w:spacing w:after="0" w:line="240" w:lineRule="auto"/>
        <w:ind w:left="-567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1F4950">
        <w:rPr>
          <w:rFonts w:ascii="Arial" w:eastAsia="Times New Roman" w:hAnsi="Arial" w:cs="Arial"/>
          <w:b/>
          <w:sz w:val="24"/>
          <w:szCs w:val="24"/>
          <w:lang w:eastAsia="ru-RU"/>
        </w:rPr>
        <w:t>Продвинутый уровень</w:t>
      </w:r>
      <w:r w:rsidR="00A95613" w:rsidRPr="001F4950">
        <w:rPr>
          <w:rFonts w:ascii="Arial" w:eastAsia="Times New Roman" w:hAnsi="Arial" w:cs="Arial"/>
          <w:b/>
          <w:sz w:val="24"/>
          <w:szCs w:val="24"/>
          <w:lang w:eastAsia="ru-RU"/>
        </w:rPr>
        <w:t>»</w:t>
      </w:r>
    </w:p>
    <w:p w14:paraId="0AA8B6F9" w14:textId="45DD0A96" w:rsidR="001C33D1" w:rsidRDefault="00A95613" w:rsidP="001F4950">
      <w:pPr>
        <w:tabs>
          <w:tab w:val="left" w:pos="180"/>
        </w:tabs>
        <w:spacing w:after="0" w:line="240" w:lineRule="auto"/>
        <w:ind w:left="-567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484CFC">
        <w:rPr>
          <w:rFonts w:ascii="Arial" w:eastAsia="Times New Roman" w:hAnsi="Arial" w:cs="Arial"/>
          <w:bCs/>
          <w:sz w:val="20"/>
          <w:szCs w:val="20"/>
          <w:lang w:eastAsia="ru-RU"/>
        </w:rPr>
        <w:t>в Центре «Становление»</w:t>
      </w:r>
      <w:r w:rsidR="006E0DE7" w:rsidRPr="006E0DE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6E0DE7">
        <w:rPr>
          <w:rFonts w:ascii="Arial" w:eastAsia="Times New Roman" w:hAnsi="Arial" w:cs="Arial"/>
          <w:bCs/>
          <w:sz w:val="20"/>
          <w:szCs w:val="20"/>
          <w:lang w:eastAsia="ru-RU"/>
        </w:rPr>
        <w:t>(</w:t>
      </w:r>
      <w:r w:rsidR="001F4950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г. </w:t>
      </w:r>
      <w:r w:rsidR="004128DA">
        <w:rPr>
          <w:rFonts w:ascii="Arial" w:eastAsia="Times New Roman" w:hAnsi="Arial" w:cs="Arial"/>
          <w:bCs/>
          <w:sz w:val="20"/>
          <w:szCs w:val="20"/>
          <w:lang w:eastAsia="ru-RU"/>
        </w:rPr>
        <w:t>Санкт-Петербург</w:t>
      </w:r>
      <w:r w:rsidR="002A47F6">
        <w:rPr>
          <w:rFonts w:ascii="Arial" w:eastAsia="Times New Roman" w:hAnsi="Arial" w:cs="Arial"/>
          <w:bCs/>
          <w:sz w:val="20"/>
          <w:szCs w:val="20"/>
          <w:lang w:eastAsia="ru-RU"/>
        </w:rPr>
        <w:t>,</w:t>
      </w:r>
      <w:r w:rsidR="001F4950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г.</w:t>
      </w:r>
      <w:r w:rsidR="002A47F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Пермь</w:t>
      </w:r>
      <w:r w:rsidR="006E0DE7">
        <w:rPr>
          <w:rFonts w:ascii="Arial" w:eastAsia="Times New Roman" w:hAnsi="Arial" w:cs="Arial"/>
          <w:bCs/>
          <w:sz w:val="20"/>
          <w:szCs w:val="20"/>
          <w:lang w:eastAsia="ru-RU"/>
        </w:rPr>
        <w:t>)</w:t>
      </w:r>
    </w:p>
    <w:p w14:paraId="48945FC1" w14:textId="77777777" w:rsidR="001F4950" w:rsidRPr="001F4950" w:rsidRDefault="001F4950" w:rsidP="001F4950">
      <w:pPr>
        <w:tabs>
          <w:tab w:val="left" w:pos="180"/>
        </w:tabs>
        <w:spacing w:after="0" w:line="240" w:lineRule="auto"/>
        <w:ind w:left="-567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0580345E" w14:textId="77777777" w:rsidR="00A95613" w:rsidRPr="001F4950" w:rsidRDefault="00A95613" w:rsidP="001F4950">
      <w:pPr>
        <w:tabs>
          <w:tab w:val="left" w:pos="180"/>
        </w:tabs>
        <w:spacing w:after="0" w:line="240" w:lineRule="auto"/>
        <w:ind w:left="-426" w:firstLine="709"/>
        <w:jc w:val="both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1F4950">
        <w:rPr>
          <w:rFonts w:ascii="Arial" w:eastAsia="Times New Roman" w:hAnsi="Arial" w:cs="Arial"/>
          <w:i/>
          <w:sz w:val="20"/>
          <w:szCs w:val="20"/>
          <w:lang w:eastAsia="ru-RU"/>
        </w:rPr>
        <w:t>В курсе рассматриваются решения производственных ситуаций по ремонту и обслуживанию станков с ЧПУ. Рассмотрены действия по изменению параметров ЧПУ SIEMENS, коррекция устройств измерения инструмента. Даны сведения о настройке нулевых точек на координатных осях, об измерении и вводе компенсаций люфта ШВП, диагностике и ремонте устройств смены инструмента. Методическое пособие к курсу содержит иллюстрации по выполнению основных операций по диагностике и ремонту, настройке ЧПУ и станочного оборудования</w:t>
      </w:r>
    </w:p>
    <w:p w14:paraId="2265BFAF" w14:textId="77777777" w:rsidR="00A95613" w:rsidRPr="001F4950" w:rsidRDefault="00A95613" w:rsidP="001F4950">
      <w:pPr>
        <w:tabs>
          <w:tab w:val="left" w:pos="180"/>
        </w:tabs>
        <w:spacing w:after="0" w:line="240" w:lineRule="auto"/>
        <w:ind w:left="-426" w:firstLine="709"/>
        <w:jc w:val="both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14:paraId="347765A1" w14:textId="77777777" w:rsidR="00A95613" w:rsidRPr="001F4950" w:rsidRDefault="00A95613" w:rsidP="001F4950">
      <w:pPr>
        <w:tabs>
          <w:tab w:val="left" w:pos="2694"/>
        </w:tabs>
        <w:spacing w:after="0" w:line="240" w:lineRule="auto"/>
        <w:ind w:left="-426" w:firstLine="709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1F4950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Продолжительность:</w:t>
      </w:r>
      <w:r w:rsidRPr="001F4950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32 часа – 4 дня.</w:t>
      </w:r>
    </w:p>
    <w:p w14:paraId="6382AF26" w14:textId="39070C87" w:rsidR="00A95613" w:rsidRDefault="00A95613" w:rsidP="001F4950">
      <w:pPr>
        <w:tabs>
          <w:tab w:val="left" w:pos="2694"/>
        </w:tabs>
        <w:spacing w:after="0" w:line="240" w:lineRule="auto"/>
        <w:ind w:left="-426" w:firstLine="709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1F4950">
        <w:rPr>
          <w:rFonts w:ascii="Arial" w:eastAsia="Times New Roman" w:hAnsi="Arial" w:cs="Arial"/>
          <w:b/>
          <w:sz w:val="20"/>
          <w:szCs w:val="20"/>
          <w:lang w:eastAsia="ru-RU"/>
        </w:rPr>
        <w:t>Обучение проходят:</w:t>
      </w:r>
      <w:r w:rsidRPr="001F4950">
        <w:rPr>
          <w:rFonts w:ascii="Arial" w:hAnsi="Arial" w:cs="Arial"/>
          <w:sz w:val="20"/>
          <w:szCs w:val="20"/>
        </w:rPr>
        <w:t xml:space="preserve"> </w:t>
      </w:r>
      <w:r w:rsidR="00E74705" w:rsidRPr="001F4950">
        <w:rPr>
          <w:rFonts w:ascii="Arial" w:hAnsi="Arial" w:cs="Arial"/>
          <w:sz w:val="20"/>
          <w:szCs w:val="20"/>
        </w:rPr>
        <w:t>сотрудники предприятий, физические лица, имеющие среднее профессиональное</w:t>
      </w:r>
      <w:r w:rsidR="001F4950">
        <w:rPr>
          <w:rFonts w:ascii="Arial" w:hAnsi="Arial" w:cs="Arial"/>
          <w:sz w:val="20"/>
          <w:szCs w:val="20"/>
        </w:rPr>
        <w:t xml:space="preserve"> </w:t>
      </w:r>
      <w:r w:rsidR="001F4950">
        <w:rPr>
          <w:rFonts w:ascii="Arial" w:hAnsi="Arial"/>
          <w:sz w:val="20"/>
        </w:rPr>
        <w:t>(в том числе начальное профессиональное образование)</w:t>
      </w:r>
      <w:r w:rsidR="00E74705" w:rsidRPr="001F4950">
        <w:rPr>
          <w:rFonts w:ascii="Arial" w:hAnsi="Arial" w:cs="Arial"/>
          <w:sz w:val="20"/>
          <w:szCs w:val="20"/>
        </w:rPr>
        <w:t xml:space="preserve"> и/или высшее образование (</w:t>
      </w:r>
      <w:r w:rsidRPr="001F4950">
        <w:rPr>
          <w:rFonts w:ascii="Arial" w:hAnsi="Arial" w:cs="Arial"/>
          <w:sz w:val="20"/>
          <w:szCs w:val="20"/>
        </w:rPr>
        <w:t>сотрудники сервисной службы, инженеры-электронщики</w:t>
      </w:r>
      <w:r w:rsidR="00E74705" w:rsidRPr="001F4950">
        <w:rPr>
          <w:rFonts w:ascii="Arial" w:hAnsi="Arial" w:cs="Arial"/>
          <w:sz w:val="20"/>
          <w:szCs w:val="20"/>
        </w:rPr>
        <w:t>)</w:t>
      </w:r>
      <w:r w:rsidRPr="001F4950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14:paraId="0F85A3CE" w14:textId="77777777" w:rsidR="001F4950" w:rsidRDefault="001F4950" w:rsidP="001F4950">
      <w:pPr>
        <w:tabs>
          <w:tab w:val="left" w:pos="2694"/>
        </w:tabs>
        <w:spacing w:after="0" w:line="240" w:lineRule="auto"/>
        <w:ind w:left="-426" w:firstLine="709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14E9DD2C" w14:textId="6AD69176" w:rsidR="001F4950" w:rsidRPr="001F4950" w:rsidRDefault="001F4950" w:rsidP="001F4950">
      <w:pPr>
        <w:tabs>
          <w:tab w:val="left" w:pos="2694"/>
        </w:tabs>
        <w:spacing w:after="0" w:line="240" w:lineRule="auto"/>
        <w:ind w:left="-426" w:firstLine="568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>СОДЕРЖАНИЕ КУРСА</w:t>
      </w:r>
    </w:p>
    <w:p w14:paraId="5F9D2E40" w14:textId="77777777" w:rsidR="00A95613" w:rsidRPr="001F4950" w:rsidRDefault="00A95613" w:rsidP="001F4950">
      <w:pPr>
        <w:tabs>
          <w:tab w:val="left" w:pos="2694"/>
        </w:tabs>
        <w:spacing w:after="0" w:line="240" w:lineRule="auto"/>
        <w:ind w:left="-426" w:firstLine="709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14:paraId="2C042E95" w14:textId="77777777" w:rsidR="00B25125" w:rsidRPr="001F4950" w:rsidRDefault="00B25125" w:rsidP="001F4950">
      <w:pPr>
        <w:spacing w:after="120" w:line="240" w:lineRule="auto"/>
        <w:ind w:left="426"/>
        <w:jc w:val="center"/>
        <w:rPr>
          <w:rFonts w:ascii="Arial" w:hAnsi="Arial" w:cs="Arial"/>
          <w:sz w:val="20"/>
          <w:szCs w:val="20"/>
        </w:rPr>
      </w:pPr>
      <w:r w:rsidRPr="001F4950">
        <w:rPr>
          <w:rFonts w:ascii="Arial" w:hAnsi="Arial" w:cs="Arial"/>
          <w:sz w:val="20"/>
          <w:szCs w:val="20"/>
        </w:rPr>
        <w:t>1 день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681"/>
        <w:gridCol w:w="663"/>
      </w:tblGrid>
      <w:tr w:rsidR="00B25125" w:rsidRPr="001F4950" w14:paraId="68A69A5F" w14:textId="77777777" w:rsidTr="001F4950">
        <w:tc>
          <w:tcPr>
            <w:tcW w:w="8681" w:type="dxa"/>
            <w:tcBorders>
              <w:bottom w:val="nil"/>
            </w:tcBorders>
          </w:tcPr>
          <w:p w14:paraId="377BE218" w14:textId="77777777" w:rsidR="00B25125" w:rsidRPr="001F4950" w:rsidRDefault="00B25125" w:rsidP="001F4950">
            <w:pPr>
              <w:spacing w:after="120" w:line="240" w:lineRule="auto"/>
              <w:ind w:left="426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Введение</w:t>
            </w:r>
          </w:p>
          <w:p w14:paraId="269D9600" w14:textId="77777777" w:rsidR="00B25125" w:rsidRPr="001F4950" w:rsidRDefault="00B25125" w:rsidP="001F4950">
            <w:pPr>
              <w:pStyle w:val="a4"/>
              <w:numPr>
                <w:ilvl w:val="0"/>
                <w:numId w:val="4"/>
              </w:numPr>
              <w:spacing w:after="120" w:line="240" w:lineRule="auto"/>
              <w:ind w:left="426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 xml:space="preserve">Техника безопасности при работе с электрооборудованием: ЧПУ, </w:t>
            </w:r>
            <w:proofErr w:type="spellStart"/>
            <w:r w:rsidRPr="001F4950">
              <w:rPr>
                <w:rFonts w:ascii="Arial" w:hAnsi="Arial" w:cs="Arial"/>
                <w:sz w:val="20"/>
                <w:szCs w:val="20"/>
              </w:rPr>
              <w:t>сервомодулями</w:t>
            </w:r>
            <w:proofErr w:type="spellEnd"/>
            <w:r w:rsidRPr="001F4950">
              <w:rPr>
                <w:rFonts w:ascii="Arial" w:hAnsi="Arial" w:cs="Arial"/>
                <w:sz w:val="20"/>
                <w:szCs w:val="20"/>
              </w:rPr>
              <w:t>, серводвигателями, станочными блоками</w:t>
            </w:r>
          </w:p>
        </w:tc>
        <w:tc>
          <w:tcPr>
            <w:tcW w:w="663" w:type="dxa"/>
            <w:tcBorders>
              <w:bottom w:val="nil"/>
            </w:tcBorders>
            <w:vAlign w:val="center"/>
          </w:tcPr>
          <w:p w14:paraId="06904B54" w14:textId="77777777" w:rsidR="00B25125" w:rsidRPr="001F4950" w:rsidRDefault="00B25125" w:rsidP="001F4950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1 ч.</w:t>
            </w:r>
          </w:p>
        </w:tc>
      </w:tr>
      <w:tr w:rsidR="00B25125" w:rsidRPr="001F4950" w14:paraId="01EB85AD" w14:textId="77777777" w:rsidTr="001F4950">
        <w:tc>
          <w:tcPr>
            <w:tcW w:w="8681" w:type="dxa"/>
            <w:tcBorders>
              <w:top w:val="nil"/>
              <w:bottom w:val="nil"/>
            </w:tcBorders>
          </w:tcPr>
          <w:p w14:paraId="5A7D2BF1" w14:textId="77777777" w:rsidR="00B25125" w:rsidRPr="001F4950" w:rsidRDefault="00B25125" w:rsidP="001F4950">
            <w:pPr>
              <w:pStyle w:val="a4"/>
              <w:numPr>
                <w:ilvl w:val="0"/>
                <w:numId w:val="4"/>
              </w:numPr>
              <w:spacing w:after="120" w:line="240" w:lineRule="auto"/>
              <w:ind w:left="426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 xml:space="preserve">Линейка продуктов ЧПУ SINUMERIK 828D: типы, модификации, аппаратные </w:t>
            </w:r>
            <w:proofErr w:type="gramStart"/>
            <w:r w:rsidRPr="001F4950">
              <w:rPr>
                <w:rFonts w:ascii="Arial" w:hAnsi="Arial" w:cs="Arial"/>
                <w:sz w:val="20"/>
                <w:szCs w:val="20"/>
              </w:rPr>
              <w:t>компоненты  и</w:t>
            </w:r>
            <w:proofErr w:type="gramEnd"/>
            <w:r w:rsidRPr="001F4950">
              <w:rPr>
                <w:rFonts w:ascii="Arial" w:hAnsi="Arial" w:cs="Arial"/>
                <w:sz w:val="20"/>
                <w:szCs w:val="20"/>
              </w:rPr>
              <w:t xml:space="preserve"> дополнительные модули</w:t>
            </w:r>
          </w:p>
          <w:p w14:paraId="0F0B98F1" w14:textId="45ECE436" w:rsidR="00B25125" w:rsidRPr="001F4950" w:rsidRDefault="00B25125" w:rsidP="001F4950">
            <w:pPr>
              <w:pStyle w:val="a4"/>
              <w:numPr>
                <w:ilvl w:val="0"/>
                <w:numId w:val="4"/>
              </w:numPr>
              <w:spacing w:after="120" w:line="240" w:lineRule="auto"/>
              <w:ind w:left="426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 xml:space="preserve">Сравнительный анализ ЧПУ SINUMERIK с другими </w:t>
            </w:r>
            <w:r w:rsidR="002332D5" w:rsidRPr="001F4950">
              <w:rPr>
                <w:rFonts w:ascii="Arial" w:hAnsi="Arial" w:cs="Arial"/>
                <w:sz w:val="20"/>
                <w:szCs w:val="20"/>
              </w:rPr>
              <w:t>распространёнными</w:t>
            </w:r>
            <w:r w:rsidRPr="001F4950">
              <w:rPr>
                <w:rFonts w:ascii="Arial" w:hAnsi="Arial" w:cs="Arial"/>
                <w:sz w:val="20"/>
                <w:szCs w:val="20"/>
              </w:rPr>
              <w:t xml:space="preserve"> в мире ЧПУ</w:t>
            </w:r>
          </w:p>
        </w:tc>
        <w:tc>
          <w:tcPr>
            <w:tcW w:w="663" w:type="dxa"/>
            <w:tcBorders>
              <w:top w:val="nil"/>
              <w:bottom w:val="nil"/>
            </w:tcBorders>
            <w:vAlign w:val="center"/>
          </w:tcPr>
          <w:p w14:paraId="4AF7079A" w14:textId="0000CBE0" w:rsidR="00B25125" w:rsidRPr="001F4950" w:rsidRDefault="00B25125" w:rsidP="001F4950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1 ч.</w:t>
            </w:r>
          </w:p>
        </w:tc>
      </w:tr>
      <w:tr w:rsidR="00B25125" w:rsidRPr="001F4950" w14:paraId="07149969" w14:textId="77777777" w:rsidTr="001F4950">
        <w:tc>
          <w:tcPr>
            <w:tcW w:w="8681" w:type="dxa"/>
            <w:tcBorders>
              <w:top w:val="nil"/>
              <w:bottom w:val="nil"/>
            </w:tcBorders>
          </w:tcPr>
          <w:p w14:paraId="4373F273" w14:textId="77777777" w:rsidR="00B25125" w:rsidRPr="001F4950" w:rsidRDefault="00B25125" w:rsidP="001F4950">
            <w:pPr>
              <w:pStyle w:val="a4"/>
              <w:numPr>
                <w:ilvl w:val="0"/>
                <w:numId w:val="5"/>
              </w:numPr>
              <w:spacing w:after="120" w:line="240" w:lineRule="auto"/>
              <w:ind w:left="426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Типы и версии программного обеспечения ЧПУ SINUMERIK 828D. Обзор опций программного обеспечения ЧПУ, базовых и дополнительных. Процедура лицензирования, проверка и как открыть опции.</w:t>
            </w:r>
          </w:p>
        </w:tc>
        <w:tc>
          <w:tcPr>
            <w:tcW w:w="663" w:type="dxa"/>
            <w:tcBorders>
              <w:top w:val="nil"/>
              <w:bottom w:val="nil"/>
            </w:tcBorders>
            <w:vAlign w:val="center"/>
          </w:tcPr>
          <w:p w14:paraId="5228ECE3" w14:textId="77777777" w:rsidR="00B25125" w:rsidRPr="001F4950" w:rsidRDefault="00B25125" w:rsidP="001F4950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1 ч.</w:t>
            </w:r>
          </w:p>
        </w:tc>
      </w:tr>
      <w:tr w:rsidR="00B25125" w:rsidRPr="001F4950" w14:paraId="237191F4" w14:textId="77777777" w:rsidTr="001F4950">
        <w:tc>
          <w:tcPr>
            <w:tcW w:w="8681" w:type="dxa"/>
            <w:tcBorders>
              <w:top w:val="nil"/>
              <w:bottom w:val="nil"/>
            </w:tcBorders>
          </w:tcPr>
          <w:p w14:paraId="3C4DF58F" w14:textId="77777777" w:rsidR="00B25125" w:rsidRPr="001F4950" w:rsidRDefault="00B25125" w:rsidP="001F4950">
            <w:pPr>
              <w:spacing w:after="120" w:line="240" w:lineRule="auto"/>
              <w:ind w:left="426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Обзор ЧПУ SINUMERIK 828D</w:t>
            </w:r>
          </w:p>
          <w:p w14:paraId="15D2536E" w14:textId="77777777" w:rsidR="00B25125" w:rsidRPr="001F4950" w:rsidRDefault="00B25125" w:rsidP="001F4950">
            <w:pPr>
              <w:pStyle w:val="a4"/>
              <w:numPr>
                <w:ilvl w:val="0"/>
                <w:numId w:val="5"/>
              </w:numPr>
              <w:spacing w:after="120" w:line="240" w:lineRule="auto"/>
              <w:ind w:left="426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Структура ЧПУ, обзор экранов ЧПУ, уровни доступа, защита файлов</w:t>
            </w:r>
          </w:p>
        </w:tc>
        <w:tc>
          <w:tcPr>
            <w:tcW w:w="663" w:type="dxa"/>
            <w:tcBorders>
              <w:top w:val="nil"/>
              <w:bottom w:val="nil"/>
            </w:tcBorders>
            <w:vAlign w:val="center"/>
          </w:tcPr>
          <w:p w14:paraId="40D76CB1" w14:textId="77777777" w:rsidR="00B25125" w:rsidRPr="001F4950" w:rsidRDefault="00B25125" w:rsidP="001F4950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1 ч.</w:t>
            </w:r>
          </w:p>
        </w:tc>
      </w:tr>
      <w:tr w:rsidR="00B25125" w:rsidRPr="001F4950" w14:paraId="6A82CCBA" w14:textId="77777777" w:rsidTr="001F4950">
        <w:tc>
          <w:tcPr>
            <w:tcW w:w="8681" w:type="dxa"/>
            <w:tcBorders>
              <w:top w:val="nil"/>
              <w:bottom w:val="nil"/>
            </w:tcBorders>
          </w:tcPr>
          <w:p w14:paraId="56F8F456" w14:textId="77777777" w:rsidR="00B25125" w:rsidRPr="001F4950" w:rsidRDefault="00B25125" w:rsidP="001F4950">
            <w:pPr>
              <w:pStyle w:val="a4"/>
              <w:numPr>
                <w:ilvl w:val="0"/>
                <w:numId w:val="5"/>
              </w:numPr>
              <w:spacing w:after="120" w:line="240" w:lineRule="auto"/>
              <w:ind w:left="426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Приложения для обслуживания и ввода в эксплуатацию, ин</w:t>
            </w:r>
            <w:r w:rsidR="006713E6" w:rsidRPr="001F4950">
              <w:rPr>
                <w:rFonts w:ascii="Arial" w:hAnsi="Arial" w:cs="Arial"/>
                <w:sz w:val="20"/>
                <w:szCs w:val="20"/>
              </w:rPr>
              <w:t xml:space="preserve">сталляция </w:t>
            </w:r>
            <w:proofErr w:type="spellStart"/>
            <w:r w:rsidR="006713E6" w:rsidRPr="001F4950">
              <w:rPr>
                <w:rFonts w:ascii="Arial" w:hAnsi="Arial" w:cs="Arial"/>
                <w:sz w:val="20"/>
                <w:szCs w:val="20"/>
              </w:rPr>
              <w:t>Toolbox</w:t>
            </w:r>
            <w:proofErr w:type="spellEnd"/>
            <w:r w:rsidR="006713E6" w:rsidRPr="001F4950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663" w:type="dxa"/>
            <w:tcBorders>
              <w:top w:val="nil"/>
              <w:bottom w:val="nil"/>
            </w:tcBorders>
            <w:vAlign w:val="center"/>
          </w:tcPr>
          <w:p w14:paraId="27C27803" w14:textId="3999EE7F" w:rsidR="00B25125" w:rsidRPr="001F4950" w:rsidRDefault="00B25125" w:rsidP="001F4950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1 ч.</w:t>
            </w:r>
          </w:p>
        </w:tc>
      </w:tr>
      <w:tr w:rsidR="00B25125" w:rsidRPr="001F4950" w14:paraId="5C7672C1" w14:textId="77777777" w:rsidTr="001F4950">
        <w:tc>
          <w:tcPr>
            <w:tcW w:w="8681" w:type="dxa"/>
            <w:tcBorders>
              <w:top w:val="nil"/>
              <w:bottom w:val="nil"/>
            </w:tcBorders>
          </w:tcPr>
          <w:p w14:paraId="36F4D9E8" w14:textId="76F232BB" w:rsidR="00B25125" w:rsidRPr="001F4950" w:rsidRDefault="00B25125" w:rsidP="001F4950">
            <w:pPr>
              <w:pStyle w:val="a4"/>
              <w:numPr>
                <w:ilvl w:val="0"/>
                <w:numId w:val="5"/>
              </w:numPr>
              <w:spacing w:after="120" w:line="240" w:lineRule="auto"/>
              <w:ind w:left="426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1F4950">
              <w:rPr>
                <w:rFonts w:ascii="Arial" w:hAnsi="Arial" w:cs="Arial"/>
                <w:sz w:val="20"/>
                <w:szCs w:val="20"/>
                <w:lang w:val="en-US"/>
              </w:rPr>
              <w:t>Онлайн</w:t>
            </w:r>
            <w:proofErr w:type="spellEnd"/>
            <w:r w:rsidR="002332D5" w:rsidRPr="001F4950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F4950">
              <w:rPr>
                <w:rFonts w:ascii="Arial" w:hAnsi="Arial" w:cs="Arial"/>
                <w:sz w:val="20"/>
                <w:szCs w:val="20"/>
                <w:lang w:val="en-US"/>
              </w:rPr>
              <w:t>соединение</w:t>
            </w:r>
            <w:proofErr w:type="spellEnd"/>
            <w:r w:rsidRPr="001F4950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1F4950">
              <w:rPr>
                <w:rFonts w:ascii="Arial" w:hAnsi="Arial" w:cs="Arial"/>
                <w:sz w:val="20"/>
                <w:szCs w:val="20"/>
                <w:lang w:val="en-US"/>
              </w:rPr>
              <w:t>-  PLC</w:t>
            </w:r>
            <w:proofErr w:type="gramEnd"/>
            <w:r w:rsidRPr="001F4950">
              <w:rPr>
                <w:rFonts w:ascii="Arial" w:hAnsi="Arial" w:cs="Arial"/>
                <w:sz w:val="20"/>
                <w:szCs w:val="20"/>
                <w:lang w:val="en-US"/>
              </w:rPr>
              <w:t xml:space="preserve"> Programming To</w:t>
            </w:r>
            <w:r w:rsidR="006713E6" w:rsidRPr="001F4950">
              <w:rPr>
                <w:rFonts w:ascii="Arial" w:hAnsi="Arial" w:cs="Arial"/>
                <w:sz w:val="20"/>
                <w:szCs w:val="20"/>
                <w:lang w:val="en-US"/>
              </w:rPr>
              <w:t>ol.</w:t>
            </w:r>
          </w:p>
        </w:tc>
        <w:tc>
          <w:tcPr>
            <w:tcW w:w="663" w:type="dxa"/>
            <w:tcBorders>
              <w:top w:val="nil"/>
              <w:bottom w:val="nil"/>
            </w:tcBorders>
            <w:vAlign w:val="center"/>
          </w:tcPr>
          <w:p w14:paraId="6A58670E" w14:textId="615F58BA" w:rsidR="00B25125" w:rsidRPr="001F4950" w:rsidRDefault="00B25125" w:rsidP="001F4950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1 ч.</w:t>
            </w:r>
          </w:p>
        </w:tc>
      </w:tr>
      <w:tr w:rsidR="00B25125" w:rsidRPr="001F4950" w14:paraId="39145199" w14:textId="77777777" w:rsidTr="001F4950">
        <w:tc>
          <w:tcPr>
            <w:tcW w:w="8681" w:type="dxa"/>
            <w:tcBorders>
              <w:top w:val="nil"/>
              <w:bottom w:val="nil"/>
            </w:tcBorders>
          </w:tcPr>
          <w:p w14:paraId="471D3AD1" w14:textId="77777777" w:rsidR="00B25125" w:rsidRPr="001F4950" w:rsidRDefault="00B25125" w:rsidP="001F4950">
            <w:pPr>
              <w:pStyle w:val="a4"/>
              <w:numPr>
                <w:ilvl w:val="0"/>
                <w:numId w:val="5"/>
              </w:numPr>
              <w:spacing w:after="120" w:line="240" w:lineRule="auto"/>
              <w:ind w:left="426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Машинные и установочные данные, классы данных, пользовательские виды</w:t>
            </w:r>
          </w:p>
        </w:tc>
        <w:tc>
          <w:tcPr>
            <w:tcW w:w="663" w:type="dxa"/>
            <w:tcBorders>
              <w:top w:val="nil"/>
              <w:bottom w:val="nil"/>
            </w:tcBorders>
            <w:vAlign w:val="center"/>
          </w:tcPr>
          <w:p w14:paraId="4766428F" w14:textId="21DBAFFD" w:rsidR="00B25125" w:rsidRPr="001F4950" w:rsidRDefault="00B25125" w:rsidP="001F4950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1 ч.</w:t>
            </w:r>
          </w:p>
        </w:tc>
      </w:tr>
      <w:tr w:rsidR="00B25125" w:rsidRPr="001F4950" w14:paraId="305C6F55" w14:textId="77777777" w:rsidTr="001F4950">
        <w:tc>
          <w:tcPr>
            <w:tcW w:w="8681" w:type="dxa"/>
            <w:tcBorders>
              <w:top w:val="nil"/>
            </w:tcBorders>
          </w:tcPr>
          <w:p w14:paraId="5B8B38C4" w14:textId="77777777" w:rsidR="00A95613" w:rsidRPr="001F4950" w:rsidRDefault="00B25125" w:rsidP="001F4950">
            <w:pPr>
              <w:spacing w:after="120" w:line="240" w:lineRule="auto"/>
              <w:ind w:left="426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Практическая часть</w:t>
            </w:r>
          </w:p>
        </w:tc>
        <w:tc>
          <w:tcPr>
            <w:tcW w:w="663" w:type="dxa"/>
            <w:tcBorders>
              <w:top w:val="nil"/>
            </w:tcBorders>
            <w:vAlign w:val="center"/>
          </w:tcPr>
          <w:p w14:paraId="070D9D69" w14:textId="03FB3D47" w:rsidR="00B25125" w:rsidRPr="001F4950" w:rsidRDefault="00B25125" w:rsidP="001F4950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1 ч.</w:t>
            </w:r>
          </w:p>
        </w:tc>
      </w:tr>
    </w:tbl>
    <w:p w14:paraId="6527CD78" w14:textId="77777777" w:rsidR="00B25125" w:rsidRPr="001F4950" w:rsidRDefault="00B25125" w:rsidP="001F4950">
      <w:pPr>
        <w:spacing w:after="120" w:line="240" w:lineRule="auto"/>
        <w:ind w:left="426"/>
        <w:jc w:val="center"/>
        <w:rPr>
          <w:rFonts w:ascii="Arial" w:hAnsi="Arial" w:cs="Arial"/>
          <w:sz w:val="20"/>
          <w:szCs w:val="20"/>
        </w:rPr>
      </w:pPr>
      <w:r w:rsidRPr="001F4950">
        <w:rPr>
          <w:rFonts w:ascii="Arial" w:hAnsi="Arial" w:cs="Arial"/>
          <w:sz w:val="20"/>
          <w:szCs w:val="20"/>
        </w:rPr>
        <w:t>2 день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680"/>
        <w:gridCol w:w="664"/>
      </w:tblGrid>
      <w:tr w:rsidR="00B25125" w:rsidRPr="001F4950" w14:paraId="65D26FC0" w14:textId="77777777" w:rsidTr="00EA74C5">
        <w:tc>
          <w:tcPr>
            <w:tcW w:w="8897" w:type="dxa"/>
            <w:tcBorders>
              <w:bottom w:val="nil"/>
            </w:tcBorders>
          </w:tcPr>
          <w:p w14:paraId="43025A46" w14:textId="5632F553" w:rsidR="00B25125" w:rsidRPr="001F4950" w:rsidRDefault="00B25125" w:rsidP="001F4950">
            <w:pPr>
              <w:spacing w:after="120" w:line="240" w:lineRule="auto"/>
              <w:ind w:left="426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Конфигурация сети. Создание общей папки на компьютере.</w:t>
            </w:r>
          </w:p>
        </w:tc>
        <w:tc>
          <w:tcPr>
            <w:tcW w:w="674" w:type="dxa"/>
            <w:tcBorders>
              <w:bottom w:val="nil"/>
            </w:tcBorders>
            <w:vAlign w:val="center"/>
          </w:tcPr>
          <w:p w14:paraId="4C4DF590" w14:textId="77777777" w:rsidR="00B25125" w:rsidRPr="001F4950" w:rsidRDefault="00B25125" w:rsidP="001F4950">
            <w:pPr>
              <w:spacing w:after="120" w:line="240" w:lineRule="auto"/>
              <w:ind w:left="-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1 ч.</w:t>
            </w:r>
          </w:p>
        </w:tc>
      </w:tr>
      <w:tr w:rsidR="00B25125" w:rsidRPr="001F4950" w14:paraId="4140797D" w14:textId="77777777" w:rsidTr="00EA74C5">
        <w:tc>
          <w:tcPr>
            <w:tcW w:w="8897" w:type="dxa"/>
            <w:tcBorders>
              <w:top w:val="nil"/>
              <w:bottom w:val="nil"/>
            </w:tcBorders>
          </w:tcPr>
          <w:p w14:paraId="5515FBCE" w14:textId="77777777" w:rsidR="00B25125" w:rsidRPr="001F4950" w:rsidRDefault="00B25125" w:rsidP="001F4950">
            <w:pPr>
              <w:spacing w:after="120" w:line="240" w:lineRule="auto"/>
              <w:ind w:left="426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Электронный журнал</w:t>
            </w:r>
          </w:p>
          <w:p w14:paraId="4769EC9F" w14:textId="76DDD820" w:rsidR="00A95613" w:rsidRPr="001F4950" w:rsidRDefault="00A95613" w:rsidP="001F4950">
            <w:pPr>
              <w:spacing w:after="120" w:line="240" w:lineRule="auto"/>
              <w:ind w:left="426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Управление данными. Сохранение ПО</w:t>
            </w:r>
            <w:r w:rsidR="006713E6" w:rsidRPr="001F4950">
              <w:rPr>
                <w:rFonts w:ascii="Arial" w:hAnsi="Arial" w:cs="Arial"/>
                <w:sz w:val="20"/>
                <w:szCs w:val="20"/>
              </w:rPr>
              <w:t>.</w:t>
            </w:r>
            <w:r w:rsidR="00DE05C5" w:rsidRPr="001F4950">
              <w:rPr>
                <w:rFonts w:ascii="Arial" w:hAnsi="Arial" w:cs="Arial"/>
                <w:sz w:val="20"/>
                <w:szCs w:val="20"/>
              </w:rPr>
              <w:t xml:space="preserve"> Возможность изменения параметров ЧПУ из управляющей программы (для оперативной настройки ЧПУ)</w:t>
            </w:r>
          </w:p>
        </w:tc>
        <w:tc>
          <w:tcPr>
            <w:tcW w:w="674" w:type="dxa"/>
            <w:tcBorders>
              <w:top w:val="nil"/>
              <w:bottom w:val="nil"/>
            </w:tcBorders>
            <w:vAlign w:val="center"/>
          </w:tcPr>
          <w:p w14:paraId="45A760FC" w14:textId="77777777" w:rsidR="00B25125" w:rsidRPr="001F4950" w:rsidRDefault="00B25125" w:rsidP="001F4950">
            <w:pPr>
              <w:spacing w:after="120" w:line="240" w:lineRule="auto"/>
              <w:ind w:left="-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 xml:space="preserve">1 ч. </w:t>
            </w:r>
          </w:p>
        </w:tc>
      </w:tr>
      <w:tr w:rsidR="00B25125" w:rsidRPr="001F4950" w14:paraId="4F7DBBFD" w14:textId="77777777" w:rsidTr="00EA74C5">
        <w:tc>
          <w:tcPr>
            <w:tcW w:w="8897" w:type="dxa"/>
            <w:tcBorders>
              <w:top w:val="nil"/>
              <w:bottom w:val="nil"/>
            </w:tcBorders>
          </w:tcPr>
          <w:p w14:paraId="6181975C" w14:textId="77777777" w:rsidR="00B25125" w:rsidRPr="001F4950" w:rsidRDefault="00A95613" w:rsidP="001F4950">
            <w:pPr>
              <w:spacing w:after="120" w:line="240" w:lineRule="auto"/>
              <w:ind w:left="426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PPU соединения и диагностика. Описание терминала цифровых входов/выходов. Назначение бинарных соединений (</w:t>
            </w:r>
            <w:proofErr w:type="spellStart"/>
            <w:r w:rsidRPr="001F4950">
              <w:rPr>
                <w:rFonts w:ascii="Arial" w:hAnsi="Arial" w:cs="Arial"/>
                <w:sz w:val="20"/>
                <w:szCs w:val="20"/>
              </w:rPr>
              <w:t>BiCo</w:t>
            </w:r>
            <w:proofErr w:type="spellEnd"/>
            <w:r w:rsidRPr="001F4950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74" w:type="dxa"/>
            <w:tcBorders>
              <w:top w:val="nil"/>
              <w:bottom w:val="nil"/>
            </w:tcBorders>
            <w:vAlign w:val="center"/>
          </w:tcPr>
          <w:p w14:paraId="4398944A" w14:textId="77777777" w:rsidR="00B25125" w:rsidRPr="001F4950" w:rsidRDefault="00A95613" w:rsidP="001F4950">
            <w:pPr>
              <w:spacing w:after="120" w:line="240" w:lineRule="auto"/>
              <w:ind w:left="-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2</w:t>
            </w:r>
            <w:r w:rsidR="00B25125" w:rsidRPr="001F4950">
              <w:rPr>
                <w:rFonts w:ascii="Arial" w:hAnsi="Arial" w:cs="Arial"/>
                <w:sz w:val="20"/>
                <w:szCs w:val="20"/>
              </w:rPr>
              <w:t xml:space="preserve"> ч.</w:t>
            </w:r>
          </w:p>
        </w:tc>
      </w:tr>
      <w:tr w:rsidR="00B25125" w:rsidRPr="001F4950" w14:paraId="683CE386" w14:textId="77777777" w:rsidTr="00EA74C5">
        <w:tc>
          <w:tcPr>
            <w:tcW w:w="8897" w:type="dxa"/>
            <w:tcBorders>
              <w:top w:val="nil"/>
              <w:bottom w:val="nil"/>
            </w:tcBorders>
          </w:tcPr>
          <w:p w14:paraId="25A1C256" w14:textId="77777777" w:rsidR="00A95613" w:rsidRPr="001F4950" w:rsidRDefault="00A95613" w:rsidP="001F4950">
            <w:pPr>
              <w:spacing w:after="120" w:line="240" w:lineRule="auto"/>
              <w:ind w:left="426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F4950">
              <w:rPr>
                <w:rFonts w:ascii="Arial" w:hAnsi="Arial" w:cs="Arial"/>
                <w:sz w:val="20"/>
                <w:szCs w:val="20"/>
              </w:rPr>
              <w:t>Profinet</w:t>
            </w:r>
            <w:proofErr w:type="spellEnd"/>
            <w:r w:rsidRPr="001F4950">
              <w:rPr>
                <w:rFonts w:ascii="Arial" w:hAnsi="Arial" w:cs="Arial"/>
                <w:sz w:val="20"/>
                <w:szCs w:val="20"/>
              </w:rPr>
              <w:t xml:space="preserve"> соединение и диагностика. Интерфейсные сигналы станочного пульта. Конфигурация MCP и PP72/48</w:t>
            </w:r>
          </w:p>
          <w:p w14:paraId="49A92686" w14:textId="77777777" w:rsidR="00B25125" w:rsidRPr="001F4950" w:rsidRDefault="00A95613" w:rsidP="001F4950">
            <w:pPr>
              <w:spacing w:after="120" w:line="240" w:lineRule="auto"/>
              <w:ind w:left="426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lastRenderedPageBreak/>
              <w:t xml:space="preserve">Структура PLC </w:t>
            </w:r>
            <w:proofErr w:type="spellStart"/>
            <w:r w:rsidRPr="001F4950">
              <w:rPr>
                <w:rFonts w:ascii="Arial" w:hAnsi="Arial" w:cs="Arial"/>
                <w:sz w:val="20"/>
                <w:szCs w:val="20"/>
              </w:rPr>
              <w:t>интейфейса</w:t>
            </w:r>
            <w:proofErr w:type="spellEnd"/>
            <w:r w:rsidRPr="001F4950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674" w:type="dxa"/>
            <w:tcBorders>
              <w:top w:val="nil"/>
              <w:bottom w:val="nil"/>
            </w:tcBorders>
            <w:vAlign w:val="center"/>
          </w:tcPr>
          <w:p w14:paraId="7937AEE1" w14:textId="77777777" w:rsidR="00B25125" w:rsidRPr="001F4950" w:rsidRDefault="00B25125" w:rsidP="001F4950">
            <w:pPr>
              <w:spacing w:after="120" w:line="240" w:lineRule="auto"/>
              <w:ind w:left="-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lastRenderedPageBreak/>
              <w:t>1 ч.</w:t>
            </w:r>
          </w:p>
        </w:tc>
      </w:tr>
      <w:tr w:rsidR="00B25125" w:rsidRPr="001F4950" w14:paraId="18759D21" w14:textId="77777777" w:rsidTr="00EA74C5">
        <w:tc>
          <w:tcPr>
            <w:tcW w:w="8897" w:type="dxa"/>
            <w:tcBorders>
              <w:top w:val="nil"/>
            </w:tcBorders>
          </w:tcPr>
          <w:p w14:paraId="02F17A34" w14:textId="77777777" w:rsidR="00A95613" w:rsidRPr="001F4950" w:rsidRDefault="00B25125" w:rsidP="001F4950">
            <w:pPr>
              <w:spacing w:after="120" w:line="240" w:lineRule="auto"/>
              <w:ind w:left="426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Практическая часть</w:t>
            </w:r>
          </w:p>
        </w:tc>
        <w:tc>
          <w:tcPr>
            <w:tcW w:w="674" w:type="dxa"/>
            <w:tcBorders>
              <w:top w:val="nil"/>
            </w:tcBorders>
            <w:vAlign w:val="center"/>
          </w:tcPr>
          <w:p w14:paraId="04E9CD4C" w14:textId="77777777" w:rsidR="00B25125" w:rsidRPr="001F4950" w:rsidRDefault="00A95613" w:rsidP="001F4950">
            <w:pPr>
              <w:spacing w:after="120" w:line="240" w:lineRule="auto"/>
              <w:ind w:left="-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3</w:t>
            </w:r>
            <w:r w:rsidR="00B25125" w:rsidRPr="001F4950">
              <w:rPr>
                <w:rFonts w:ascii="Arial" w:hAnsi="Arial" w:cs="Arial"/>
                <w:sz w:val="20"/>
                <w:szCs w:val="20"/>
              </w:rPr>
              <w:t xml:space="preserve"> ч. </w:t>
            </w:r>
          </w:p>
        </w:tc>
      </w:tr>
    </w:tbl>
    <w:p w14:paraId="3B3B0172" w14:textId="77777777" w:rsidR="00A95613" w:rsidRPr="001F4950" w:rsidRDefault="00A95613" w:rsidP="001F4950">
      <w:pPr>
        <w:spacing w:after="120" w:line="240" w:lineRule="auto"/>
        <w:ind w:left="426"/>
        <w:jc w:val="center"/>
        <w:rPr>
          <w:rFonts w:ascii="Arial" w:hAnsi="Arial" w:cs="Arial"/>
          <w:sz w:val="20"/>
          <w:szCs w:val="20"/>
        </w:rPr>
      </w:pPr>
      <w:r w:rsidRPr="001F4950">
        <w:rPr>
          <w:rFonts w:ascii="Arial" w:hAnsi="Arial" w:cs="Arial"/>
          <w:sz w:val="20"/>
          <w:szCs w:val="20"/>
        </w:rPr>
        <w:t>3 день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680"/>
        <w:gridCol w:w="664"/>
      </w:tblGrid>
      <w:tr w:rsidR="00A95613" w:rsidRPr="001F4950" w14:paraId="1A594F51" w14:textId="77777777" w:rsidTr="00EA74C5">
        <w:tc>
          <w:tcPr>
            <w:tcW w:w="8897" w:type="dxa"/>
            <w:tcBorders>
              <w:bottom w:val="nil"/>
            </w:tcBorders>
          </w:tcPr>
          <w:p w14:paraId="61B34A9A" w14:textId="77777777" w:rsidR="00A95613" w:rsidRPr="001F4950" w:rsidRDefault="00A95613" w:rsidP="001F4950">
            <w:pPr>
              <w:spacing w:after="120" w:line="240" w:lineRule="auto"/>
              <w:ind w:left="426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 xml:space="preserve">PLC проект. Примеры PLC проектов из </w:t>
            </w:r>
            <w:proofErr w:type="spellStart"/>
            <w:r w:rsidRPr="001F4950">
              <w:rPr>
                <w:rFonts w:ascii="Arial" w:hAnsi="Arial" w:cs="Arial"/>
                <w:sz w:val="20"/>
                <w:szCs w:val="20"/>
              </w:rPr>
              <w:t>Toolbox</w:t>
            </w:r>
            <w:proofErr w:type="spellEnd"/>
            <w:r w:rsidRPr="001F4950">
              <w:rPr>
                <w:rFonts w:ascii="Arial" w:hAnsi="Arial" w:cs="Arial"/>
                <w:sz w:val="20"/>
                <w:szCs w:val="20"/>
              </w:rPr>
              <w:t>. Символьные таблицы. Перекрестные ссылки</w:t>
            </w:r>
          </w:p>
        </w:tc>
        <w:tc>
          <w:tcPr>
            <w:tcW w:w="674" w:type="dxa"/>
            <w:tcBorders>
              <w:bottom w:val="nil"/>
            </w:tcBorders>
            <w:vAlign w:val="center"/>
          </w:tcPr>
          <w:p w14:paraId="3641EE22" w14:textId="4B2F871F" w:rsidR="00A95613" w:rsidRPr="001F4950" w:rsidRDefault="0082633D" w:rsidP="001F4950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1</w:t>
            </w:r>
            <w:r w:rsidR="00A95613" w:rsidRPr="001F4950">
              <w:rPr>
                <w:rFonts w:ascii="Arial" w:hAnsi="Arial" w:cs="Arial"/>
                <w:sz w:val="20"/>
                <w:szCs w:val="20"/>
              </w:rPr>
              <w:t xml:space="preserve"> ч.</w:t>
            </w:r>
          </w:p>
        </w:tc>
      </w:tr>
      <w:tr w:rsidR="00A95613" w:rsidRPr="001F4950" w14:paraId="18BD8951" w14:textId="77777777" w:rsidTr="00276A9D">
        <w:trPr>
          <w:trHeight w:val="757"/>
        </w:trPr>
        <w:tc>
          <w:tcPr>
            <w:tcW w:w="8897" w:type="dxa"/>
            <w:tcBorders>
              <w:top w:val="nil"/>
              <w:bottom w:val="nil"/>
            </w:tcBorders>
          </w:tcPr>
          <w:p w14:paraId="5E519CBB" w14:textId="42DC0677" w:rsidR="0082633D" w:rsidRPr="001F4950" w:rsidRDefault="00A95613" w:rsidP="001F4950">
            <w:pPr>
              <w:spacing w:after="0" w:line="240" w:lineRule="auto"/>
              <w:ind w:left="426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PLC инструкци</w:t>
            </w:r>
            <w:r w:rsidR="00381A89" w:rsidRPr="001F4950">
              <w:rPr>
                <w:rFonts w:ascii="Arial" w:hAnsi="Arial" w:cs="Arial"/>
                <w:sz w:val="20"/>
                <w:szCs w:val="20"/>
              </w:rPr>
              <w:t>и S7-200. Функции</w:t>
            </w:r>
            <w:r w:rsidRPr="001F4950">
              <w:rPr>
                <w:rFonts w:ascii="Arial" w:hAnsi="Arial" w:cs="Arial"/>
                <w:sz w:val="20"/>
                <w:szCs w:val="20"/>
              </w:rPr>
              <w:t xml:space="preserve"> сравнения, преобразо</w:t>
            </w:r>
            <w:r w:rsidR="00381A89" w:rsidRPr="001F4950">
              <w:rPr>
                <w:rFonts w:ascii="Arial" w:hAnsi="Arial" w:cs="Arial"/>
                <w:sz w:val="20"/>
                <w:szCs w:val="20"/>
              </w:rPr>
              <w:t>вания, счетчика, таймера.</w:t>
            </w:r>
            <w:r w:rsidR="0082633D" w:rsidRPr="001F4950">
              <w:rPr>
                <w:rFonts w:ascii="Arial" w:hAnsi="Arial" w:cs="Arial"/>
                <w:sz w:val="20"/>
                <w:szCs w:val="20"/>
              </w:rPr>
              <w:t xml:space="preserve"> Создание, отладка и проверка в машинном котроллере </w:t>
            </w:r>
            <w:r w:rsidR="0082633D" w:rsidRPr="001F4950">
              <w:rPr>
                <w:rFonts w:ascii="Arial" w:hAnsi="Arial" w:cs="Arial"/>
                <w:sz w:val="20"/>
                <w:szCs w:val="20"/>
                <w:lang w:val="en-US"/>
              </w:rPr>
              <w:t>PLC</w:t>
            </w:r>
            <w:r w:rsidR="0082633D" w:rsidRPr="001F4950">
              <w:rPr>
                <w:rFonts w:ascii="Arial" w:hAnsi="Arial" w:cs="Arial"/>
                <w:sz w:val="20"/>
                <w:szCs w:val="20"/>
              </w:rPr>
              <w:t xml:space="preserve"> новых логических цепочек на примере дополнительной опции: «блокировка станка».</w:t>
            </w:r>
          </w:p>
          <w:p w14:paraId="6F449C68" w14:textId="40A3932B" w:rsidR="00A95613" w:rsidRPr="001F4950" w:rsidRDefault="00A95613" w:rsidP="001F4950">
            <w:pPr>
              <w:spacing w:after="120" w:line="240" w:lineRule="auto"/>
              <w:ind w:left="42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  <w:vAlign w:val="center"/>
          </w:tcPr>
          <w:p w14:paraId="363134A6" w14:textId="13DEA2FF" w:rsidR="00A95613" w:rsidRPr="001F4950" w:rsidRDefault="00381A89" w:rsidP="001F4950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2633D" w:rsidRPr="001F4950">
              <w:rPr>
                <w:rFonts w:ascii="Arial" w:hAnsi="Arial" w:cs="Arial"/>
                <w:sz w:val="20"/>
                <w:szCs w:val="20"/>
              </w:rPr>
              <w:t>2</w:t>
            </w:r>
            <w:r w:rsidR="00E74705" w:rsidRPr="001F495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95613" w:rsidRPr="001F4950">
              <w:rPr>
                <w:rFonts w:ascii="Arial" w:hAnsi="Arial" w:cs="Arial"/>
                <w:sz w:val="20"/>
                <w:szCs w:val="20"/>
              </w:rPr>
              <w:t xml:space="preserve">ч.  </w:t>
            </w:r>
          </w:p>
        </w:tc>
      </w:tr>
      <w:tr w:rsidR="00A95613" w:rsidRPr="001F4950" w14:paraId="4823E158" w14:textId="77777777" w:rsidTr="00EA74C5">
        <w:tc>
          <w:tcPr>
            <w:tcW w:w="8897" w:type="dxa"/>
            <w:tcBorders>
              <w:top w:val="nil"/>
              <w:bottom w:val="nil"/>
            </w:tcBorders>
          </w:tcPr>
          <w:p w14:paraId="3A49A711" w14:textId="483815AF" w:rsidR="00A95613" w:rsidRPr="001F4950" w:rsidRDefault="00A95613" w:rsidP="001F4950">
            <w:pPr>
              <w:spacing w:after="120" w:line="240" w:lineRule="auto"/>
              <w:ind w:left="426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PLC ошибки и сообщения</w:t>
            </w:r>
            <w:r w:rsidR="00381A89" w:rsidRPr="001F4950">
              <w:rPr>
                <w:rFonts w:ascii="Arial" w:hAnsi="Arial" w:cs="Arial"/>
                <w:sz w:val="20"/>
                <w:szCs w:val="20"/>
              </w:rPr>
              <w:t>.</w:t>
            </w:r>
            <w:r w:rsidR="00E31DDC" w:rsidRPr="001F4950">
              <w:rPr>
                <w:rFonts w:ascii="Arial" w:hAnsi="Arial" w:cs="Arial"/>
                <w:sz w:val="20"/>
                <w:szCs w:val="20"/>
              </w:rPr>
              <w:t xml:space="preserve"> Пример</w:t>
            </w:r>
            <w:r w:rsidR="00381A89" w:rsidRPr="001F495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31DDC" w:rsidRPr="001F4950">
              <w:rPr>
                <w:rFonts w:ascii="Arial" w:hAnsi="Arial" w:cs="Arial"/>
                <w:sz w:val="20"/>
                <w:szCs w:val="20"/>
              </w:rPr>
              <w:t>р</w:t>
            </w:r>
            <w:r w:rsidR="00381A89" w:rsidRPr="001F4950">
              <w:rPr>
                <w:rFonts w:ascii="Arial" w:hAnsi="Arial" w:cs="Arial"/>
                <w:sz w:val="20"/>
                <w:szCs w:val="20"/>
              </w:rPr>
              <w:t>усификация ошибок.</w:t>
            </w:r>
          </w:p>
          <w:p w14:paraId="369B0B52" w14:textId="77777777" w:rsidR="00381A89" w:rsidRPr="001F4950" w:rsidRDefault="00381A89" w:rsidP="001F4950">
            <w:pPr>
              <w:spacing w:after="120" w:line="240" w:lineRule="auto"/>
              <w:ind w:left="426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Пример создания «</w:t>
            </w:r>
            <w:r w:rsidRPr="001F4950">
              <w:rPr>
                <w:rFonts w:ascii="Arial" w:hAnsi="Arial" w:cs="Arial"/>
                <w:sz w:val="20"/>
                <w:szCs w:val="20"/>
                <w:lang w:val="en-US"/>
              </w:rPr>
              <w:t>HELP</w:t>
            </w:r>
            <w:r w:rsidRPr="001F4950">
              <w:rPr>
                <w:rFonts w:ascii="Arial" w:hAnsi="Arial" w:cs="Arial"/>
                <w:sz w:val="20"/>
                <w:szCs w:val="20"/>
              </w:rPr>
              <w:t xml:space="preserve">» для </w:t>
            </w:r>
            <w:r w:rsidRPr="001F4950">
              <w:rPr>
                <w:rFonts w:ascii="Arial" w:hAnsi="Arial" w:cs="Arial"/>
                <w:sz w:val="20"/>
                <w:szCs w:val="20"/>
                <w:lang w:val="en-US"/>
              </w:rPr>
              <w:t>PLC</w:t>
            </w:r>
            <w:r w:rsidRPr="001F4950">
              <w:rPr>
                <w:rFonts w:ascii="Arial" w:hAnsi="Arial" w:cs="Arial"/>
                <w:sz w:val="20"/>
                <w:szCs w:val="20"/>
              </w:rPr>
              <w:t xml:space="preserve"> ошибок. </w:t>
            </w:r>
          </w:p>
        </w:tc>
        <w:tc>
          <w:tcPr>
            <w:tcW w:w="674" w:type="dxa"/>
            <w:tcBorders>
              <w:top w:val="nil"/>
              <w:bottom w:val="nil"/>
            </w:tcBorders>
            <w:vAlign w:val="center"/>
          </w:tcPr>
          <w:p w14:paraId="750E21F3" w14:textId="5F1FC5FC" w:rsidR="00A95613" w:rsidRPr="001F4950" w:rsidRDefault="00381A89" w:rsidP="001F4950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1</w:t>
            </w:r>
            <w:r w:rsidR="00E74705" w:rsidRPr="001F495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95613" w:rsidRPr="001F4950">
              <w:rPr>
                <w:rFonts w:ascii="Arial" w:hAnsi="Arial" w:cs="Arial"/>
                <w:sz w:val="20"/>
                <w:szCs w:val="20"/>
              </w:rPr>
              <w:t>ч.</w:t>
            </w:r>
          </w:p>
          <w:p w14:paraId="3A396D53" w14:textId="77777777" w:rsidR="00381A89" w:rsidRPr="001F4950" w:rsidRDefault="00381A89" w:rsidP="001F4950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5613" w:rsidRPr="001F4950" w14:paraId="7F023619" w14:textId="77777777" w:rsidTr="00EA74C5">
        <w:tc>
          <w:tcPr>
            <w:tcW w:w="8897" w:type="dxa"/>
            <w:tcBorders>
              <w:top w:val="nil"/>
              <w:bottom w:val="nil"/>
            </w:tcBorders>
          </w:tcPr>
          <w:p w14:paraId="2388BECB" w14:textId="77777777" w:rsidR="00A95613" w:rsidRPr="001F4950" w:rsidRDefault="00A95613" w:rsidP="001F4950">
            <w:pPr>
              <w:spacing w:after="120" w:line="240" w:lineRule="auto"/>
              <w:ind w:left="426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 xml:space="preserve">Диагностика PLC на системе </w:t>
            </w:r>
          </w:p>
        </w:tc>
        <w:tc>
          <w:tcPr>
            <w:tcW w:w="674" w:type="dxa"/>
            <w:tcBorders>
              <w:top w:val="nil"/>
              <w:bottom w:val="nil"/>
            </w:tcBorders>
            <w:vAlign w:val="center"/>
          </w:tcPr>
          <w:p w14:paraId="500C32B5" w14:textId="77777777" w:rsidR="00A95613" w:rsidRPr="001F4950" w:rsidRDefault="00A95613" w:rsidP="001F4950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1 ч.</w:t>
            </w:r>
          </w:p>
        </w:tc>
      </w:tr>
      <w:tr w:rsidR="00A95613" w:rsidRPr="001F4950" w14:paraId="21F2EF86" w14:textId="77777777" w:rsidTr="00EA74C5">
        <w:tc>
          <w:tcPr>
            <w:tcW w:w="8897" w:type="dxa"/>
            <w:tcBorders>
              <w:top w:val="nil"/>
            </w:tcBorders>
          </w:tcPr>
          <w:p w14:paraId="12E24FF3" w14:textId="77777777" w:rsidR="00A95613" w:rsidRPr="001F4950" w:rsidRDefault="00A95613" w:rsidP="001F4950">
            <w:pPr>
              <w:spacing w:after="120" w:line="240" w:lineRule="auto"/>
              <w:ind w:left="426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Практическая часть</w:t>
            </w:r>
          </w:p>
        </w:tc>
        <w:tc>
          <w:tcPr>
            <w:tcW w:w="674" w:type="dxa"/>
            <w:tcBorders>
              <w:top w:val="nil"/>
            </w:tcBorders>
            <w:vAlign w:val="center"/>
          </w:tcPr>
          <w:p w14:paraId="0F21E24A" w14:textId="77777777" w:rsidR="00A95613" w:rsidRPr="001F4950" w:rsidRDefault="00A95613" w:rsidP="001F4950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 xml:space="preserve">2 ч. </w:t>
            </w:r>
          </w:p>
        </w:tc>
      </w:tr>
    </w:tbl>
    <w:p w14:paraId="7FDBBBD2" w14:textId="77777777" w:rsidR="00A95613" w:rsidRPr="001F4950" w:rsidRDefault="00A95613" w:rsidP="001F4950">
      <w:pPr>
        <w:spacing w:after="120" w:line="240" w:lineRule="auto"/>
        <w:ind w:left="426"/>
        <w:jc w:val="center"/>
        <w:rPr>
          <w:rFonts w:ascii="Arial" w:hAnsi="Arial" w:cs="Arial"/>
          <w:sz w:val="20"/>
          <w:szCs w:val="20"/>
        </w:rPr>
      </w:pPr>
      <w:r w:rsidRPr="001F4950">
        <w:rPr>
          <w:rFonts w:ascii="Arial" w:hAnsi="Arial" w:cs="Arial"/>
          <w:sz w:val="20"/>
          <w:szCs w:val="20"/>
        </w:rPr>
        <w:t>4 день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642"/>
        <w:gridCol w:w="702"/>
      </w:tblGrid>
      <w:tr w:rsidR="006713E6" w:rsidRPr="001F4950" w14:paraId="3EB6A13C" w14:textId="77777777" w:rsidTr="001F4950">
        <w:tc>
          <w:tcPr>
            <w:tcW w:w="8642" w:type="dxa"/>
            <w:tcBorders>
              <w:bottom w:val="nil"/>
            </w:tcBorders>
          </w:tcPr>
          <w:p w14:paraId="2BC166D2" w14:textId="77777777" w:rsidR="006713E6" w:rsidRPr="001F4950" w:rsidRDefault="006713E6" w:rsidP="001F4950">
            <w:pPr>
              <w:pStyle w:val="a4"/>
              <w:tabs>
                <w:tab w:val="left" w:pos="142"/>
              </w:tabs>
              <w:ind w:left="426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3D3B716" wp14:editId="6C237C30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4950">
              <w:rPr>
                <w:rFonts w:ascii="Arial" w:hAnsi="Arial" w:cs="Arial"/>
                <w:sz w:val="20"/>
                <w:szCs w:val="20"/>
              </w:rPr>
              <w:t>Анализ состояния и настройка сервоприводов</w:t>
            </w:r>
          </w:p>
          <w:p w14:paraId="35923FC3" w14:textId="77777777" w:rsidR="006713E6" w:rsidRPr="001F4950" w:rsidRDefault="006713E6" w:rsidP="001F4950">
            <w:pPr>
              <w:spacing w:after="0" w:line="240" w:lineRule="auto"/>
              <w:ind w:left="426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 xml:space="preserve">Диагностика и анализ </w:t>
            </w:r>
            <w:proofErr w:type="spellStart"/>
            <w:r w:rsidRPr="001F4950">
              <w:rPr>
                <w:rFonts w:ascii="Arial" w:hAnsi="Arial" w:cs="Arial"/>
                <w:sz w:val="20"/>
                <w:szCs w:val="20"/>
              </w:rPr>
              <w:t>точностно</w:t>
            </w:r>
            <w:proofErr w:type="spellEnd"/>
            <w:r w:rsidRPr="001F4950">
              <w:rPr>
                <w:rFonts w:ascii="Arial" w:hAnsi="Arial" w:cs="Arial"/>
                <w:sz w:val="20"/>
                <w:szCs w:val="20"/>
              </w:rPr>
              <w:t>-скоро</w:t>
            </w:r>
            <w:r w:rsidR="00381A89" w:rsidRPr="001F4950">
              <w:rPr>
                <w:rFonts w:ascii="Arial" w:hAnsi="Arial" w:cs="Arial"/>
                <w:sz w:val="20"/>
                <w:szCs w:val="20"/>
              </w:rPr>
              <w:t>стных характеристик станка.</w:t>
            </w:r>
          </w:p>
          <w:p w14:paraId="46A4DB87" w14:textId="3A530036" w:rsidR="006713E6" w:rsidRPr="001F4950" w:rsidRDefault="006713E6" w:rsidP="001F4950">
            <w:pPr>
              <w:spacing w:after="0" w:line="240" w:lineRule="auto"/>
              <w:ind w:left="426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Настройка сервоприводов с пом</w:t>
            </w:r>
            <w:r w:rsidR="00381A89" w:rsidRPr="001F4950">
              <w:rPr>
                <w:rFonts w:ascii="Arial" w:hAnsi="Arial" w:cs="Arial"/>
                <w:sz w:val="20"/>
                <w:szCs w:val="20"/>
              </w:rPr>
              <w:t>ощью автоматической настройки приводов</w:t>
            </w:r>
            <w:r w:rsidRPr="001F4950">
              <w:rPr>
                <w:rFonts w:ascii="Arial" w:hAnsi="Arial" w:cs="Arial"/>
                <w:sz w:val="20"/>
                <w:szCs w:val="20"/>
              </w:rPr>
              <w:t xml:space="preserve"> для обеспечения максимальной производител</w:t>
            </w:r>
            <w:r w:rsidR="00E31DDC" w:rsidRPr="001F4950">
              <w:rPr>
                <w:rFonts w:ascii="Arial" w:hAnsi="Arial" w:cs="Arial"/>
                <w:sz w:val="20"/>
                <w:szCs w:val="20"/>
              </w:rPr>
              <w:t>ьности и точности станка</w:t>
            </w:r>
            <w:r w:rsidR="00381A89" w:rsidRPr="001F4950">
              <w:rPr>
                <w:rFonts w:ascii="Arial" w:hAnsi="Arial" w:cs="Arial"/>
                <w:sz w:val="20"/>
                <w:szCs w:val="20"/>
              </w:rPr>
              <w:t>.</w:t>
            </w:r>
            <w:r w:rsidR="00D94AB5" w:rsidRPr="001F4950">
              <w:rPr>
                <w:rFonts w:ascii="Arial" w:hAnsi="Arial" w:cs="Arial"/>
                <w:sz w:val="20"/>
                <w:szCs w:val="20"/>
              </w:rPr>
              <w:t xml:space="preserve"> Проверка формы «круга»</w:t>
            </w:r>
          </w:p>
          <w:p w14:paraId="3D86B305" w14:textId="77777777" w:rsidR="006713E6" w:rsidRPr="001F4950" w:rsidRDefault="006713E6" w:rsidP="001F4950">
            <w:pPr>
              <w:spacing w:after="0" w:line="240" w:lineRule="auto"/>
              <w:ind w:left="42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bottom w:val="nil"/>
            </w:tcBorders>
            <w:vAlign w:val="center"/>
          </w:tcPr>
          <w:p w14:paraId="738E8CA6" w14:textId="56339350" w:rsidR="006713E6" w:rsidRPr="001F4950" w:rsidRDefault="00381A89" w:rsidP="001F4950">
            <w:pPr>
              <w:spacing w:after="120" w:line="240" w:lineRule="auto"/>
              <w:ind w:lef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2</w:t>
            </w:r>
            <w:r w:rsidR="00E74705" w:rsidRPr="001F4950">
              <w:rPr>
                <w:rFonts w:ascii="Arial" w:hAnsi="Arial" w:cs="Arial"/>
                <w:sz w:val="20"/>
                <w:szCs w:val="20"/>
              </w:rPr>
              <w:t xml:space="preserve"> ч.</w:t>
            </w:r>
          </w:p>
        </w:tc>
      </w:tr>
      <w:tr w:rsidR="006713E6" w:rsidRPr="001F4950" w14:paraId="19DCBC1C" w14:textId="77777777" w:rsidTr="001F4950">
        <w:trPr>
          <w:trHeight w:val="641"/>
        </w:trPr>
        <w:tc>
          <w:tcPr>
            <w:tcW w:w="8642" w:type="dxa"/>
            <w:tcBorders>
              <w:top w:val="nil"/>
              <w:bottom w:val="nil"/>
            </w:tcBorders>
          </w:tcPr>
          <w:p w14:paraId="7F54480B" w14:textId="77777777" w:rsidR="006713E6" w:rsidRPr="001F4950" w:rsidRDefault="006713E6" w:rsidP="001F4950">
            <w:pPr>
              <w:spacing w:after="120" w:line="240" w:lineRule="auto"/>
              <w:ind w:left="426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Настройка датчика. Реферирование инкрементальных и абсолютных датчиков. Информация о машинных данных</w:t>
            </w:r>
          </w:p>
          <w:p w14:paraId="5F5CD89D" w14:textId="77777777" w:rsidR="006713E6" w:rsidRPr="001F4950" w:rsidRDefault="006713E6" w:rsidP="001F4950">
            <w:pPr>
              <w:spacing w:after="120" w:line="240" w:lineRule="auto"/>
              <w:ind w:left="426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Планировщик обслуживания</w:t>
            </w:r>
          </w:p>
        </w:tc>
        <w:tc>
          <w:tcPr>
            <w:tcW w:w="702" w:type="dxa"/>
            <w:tcBorders>
              <w:top w:val="nil"/>
              <w:bottom w:val="nil"/>
            </w:tcBorders>
            <w:vAlign w:val="center"/>
          </w:tcPr>
          <w:p w14:paraId="07EEDA60" w14:textId="77777777" w:rsidR="006713E6" w:rsidRPr="001F4950" w:rsidRDefault="006713E6" w:rsidP="001F4950">
            <w:pPr>
              <w:spacing w:after="120" w:line="240" w:lineRule="auto"/>
              <w:ind w:lef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1 ч.</w:t>
            </w:r>
          </w:p>
          <w:p w14:paraId="713C5875" w14:textId="77777777" w:rsidR="006713E6" w:rsidRPr="001F4950" w:rsidRDefault="006713E6" w:rsidP="001F4950">
            <w:pPr>
              <w:spacing w:after="120" w:line="240" w:lineRule="auto"/>
              <w:ind w:lef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31A7A90" w14:textId="77777777" w:rsidR="006713E6" w:rsidRPr="001F4950" w:rsidRDefault="006713E6" w:rsidP="001F4950">
            <w:pPr>
              <w:spacing w:after="120" w:line="240" w:lineRule="auto"/>
              <w:ind w:lef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 xml:space="preserve">1 ч. </w:t>
            </w:r>
          </w:p>
        </w:tc>
      </w:tr>
      <w:tr w:rsidR="006713E6" w:rsidRPr="001F4950" w14:paraId="4FA78969" w14:textId="77777777" w:rsidTr="001F4950">
        <w:tc>
          <w:tcPr>
            <w:tcW w:w="8642" w:type="dxa"/>
            <w:tcBorders>
              <w:top w:val="nil"/>
              <w:bottom w:val="nil"/>
            </w:tcBorders>
          </w:tcPr>
          <w:p w14:paraId="442930D3" w14:textId="77777777" w:rsidR="006713E6" w:rsidRPr="001F4950" w:rsidRDefault="006713E6" w:rsidP="001F4950">
            <w:pPr>
              <w:spacing w:after="120" w:line="240" w:lineRule="auto"/>
              <w:ind w:left="426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Проект электрического шкафа</w:t>
            </w:r>
          </w:p>
        </w:tc>
        <w:tc>
          <w:tcPr>
            <w:tcW w:w="702" w:type="dxa"/>
            <w:tcBorders>
              <w:top w:val="nil"/>
              <w:bottom w:val="nil"/>
            </w:tcBorders>
            <w:vAlign w:val="center"/>
          </w:tcPr>
          <w:p w14:paraId="7B42E065" w14:textId="77777777" w:rsidR="006713E6" w:rsidRPr="001F4950" w:rsidRDefault="006713E6" w:rsidP="001F4950">
            <w:pPr>
              <w:spacing w:after="120" w:line="240" w:lineRule="auto"/>
              <w:ind w:lef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1 ч.</w:t>
            </w:r>
          </w:p>
        </w:tc>
      </w:tr>
      <w:tr w:rsidR="006713E6" w:rsidRPr="001F4950" w14:paraId="5CF0C77E" w14:textId="77777777" w:rsidTr="001F4950">
        <w:tc>
          <w:tcPr>
            <w:tcW w:w="8642" w:type="dxa"/>
            <w:tcBorders>
              <w:top w:val="nil"/>
              <w:bottom w:val="nil"/>
            </w:tcBorders>
          </w:tcPr>
          <w:p w14:paraId="694F71C2" w14:textId="77777777" w:rsidR="006713E6" w:rsidRPr="001F4950" w:rsidRDefault="006713E6" w:rsidP="001F4950">
            <w:pPr>
              <w:spacing w:after="120" w:line="240" w:lineRule="auto"/>
              <w:ind w:left="426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Электронный журнал</w:t>
            </w:r>
          </w:p>
        </w:tc>
        <w:tc>
          <w:tcPr>
            <w:tcW w:w="702" w:type="dxa"/>
            <w:tcBorders>
              <w:top w:val="nil"/>
              <w:bottom w:val="nil"/>
            </w:tcBorders>
            <w:vAlign w:val="center"/>
          </w:tcPr>
          <w:p w14:paraId="27CC1FE8" w14:textId="77777777" w:rsidR="006713E6" w:rsidRPr="001F4950" w:rsidRDefault="006713E6" w:rsidP="001F4950">
            <w:pPr>
              <w:spacing w:after="120" w:line="240" w:lineRule="auto"/>
              <w:ind w:lef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1 ч.</w:t>
            </w:r>
          </w:p>
        </w:tc>
      </w:tr>
      <w:tr w:rsidR="006713E6" w:rsidRPr="001F4950" w14:paraId="6F5BB3DB" w14:textId="77777777" w:rsidTr="001F4950">
        <w:tc>
          <w:tcPr>
            <w:tcW w:w="8642" w:type="dxa"/>
            <w:tcBorders>
              <w:top w:val="nil"/>
              <w:bottom w:val="nil"/>
            </w:tcBorders>
          </w:tcPr>
          <w:p w14:paraId="1C22202A" w14:textId="77777777" w:rsidR="006713E6" w:rsidRPr="001F4950" w:rsidRDefault="006713E6" w:rsidP="001F4950">
            <w:pPr>
              <w:spacing w:after="120" w:line="240" w:lineRule="auto"/>
              <w:ind w:left="426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Классификация документации по SINUMERIK</w:t>
            </w:r>
          </w:p>
        </w:tc>
        <w:tc>
          <w:tcPr>
            <w:tcW w:w="702" w:type="dxa"/>
            <w:tcBorders>
              <w:top w:val="nil"/>
              <w:bottom w:val="nil"/>
            </w:tcBorders>
            <w:vAlign w:val="center"/>
          </w:tcPr>
          <w:p w14:paraId="6438BA9B" w14:textId="77777777" w:rsidR="006713E6" w:rsidRPr="001F4950" w:rsidRDefault="006713E6" w:rsidP="001F4950">
            <w:pPr>
              <w:spacing w:after="120" w:line="240" w:lineRule="auto"/>
              <w:ind w:lef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 xml:space="preserve">1 ч. </w:t>
            </w:r>
          </w:p>
        </w:tc>
      </w:tr>
      <w:tr w:rsidR="006713E6" w:rsidRPr="001F4950" w14:paraId="31A75F52" w14:textId="77777777" w:rsidTr="001F4950">
        <w:tc>
          <w:tcPr>
            <w:tcW w:w="8642" w:type="dxa"/>
            <w:tcBorders>
              <w:top w:val="nil"/>
              <w:bottom w:val="single" w:sz="4" w:space="0" w:color="auto"/>
            </w:tcBorders>
          </w:tcPr>
          <w:p w14:paraId="2C0FD9D0" w14:textId="77777777" w:rsidR="006713E6" w:rsidRPr="001F4950" w:rsidRDefault="006713E6" w:rsidP="001F4950">
            <w:pPr>
              <w:spacing w:after="120" w:line="240" w:lineRule="auto"/>
              <w:ind w:left="426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>Практическая часть</w:t>
            </w:r>
          </w:p>
        </w:tc>
        <w:tc>
          <w:tcPr>
            <w:tcW w:w="702" w:type="dxa"/>
            <w:tcBorders>
              <w:top w:val="nil"/>
              <w:bottom w:val="single" w:sz="4" w:space="0" w:color="auto"/>
            </w:tcBorders>
            <w:vAlign w:val="center"/>
          </w:tcPr>
          <w:p w14:paraId="7723C0C6" w14:textId="77777777" w:rsidR="006713E6" w:rsidRPr="001F4950" w:rsidRDefault="006713E6" w:rsidP="001F4950">
            <w:pPr>
              <w:spacing w:after="120" w:line="240" w:lineRule="auto"/>
              <w:ind w:lef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950">
              <w:rPr>
                <w:rFonts w:ascii="Arial" w:hAnsi="Arial" w:cs="Arial"/>
                <w:sz w:val="20"/>
                <w:szCs w:val="20"/>
              </w:rPr>
              <w:t xml:space="preserve">2 ч. </w:t>
            </w:r>
          </w:p>
        </w:tc>
      </w:tr>
      <w:tr w:rsidR="006713E6" w:rsidRPr="001F4950" w14:paraId="1EF955BE" w14:textId="77777777" w:rsidTr="001F4950">
        <w:tc>
          <w:tcPr>
            <w:tcW w:w="8642" w:type="dxa"/>
            <w:tcBorders>
              <w:top w:val="single" w:sz="4" w:space="0" w:color="auto"/>
            </w:tcBorders>
            <w:vAlign w:val="center"/>
          </w:tcPr>
          <w:p w14:paraId="7D009C22" w14:textId="77777777" w:rsidR="006713E6" w:rsidRPr="001F4950" w:rsidRDefault="006713E6" w:rsidP="001F4950">
            <w:pPr>
              <w:spacing w:after="120" w:line="240" w:lineRule="auto"/>
              <w:ind w:left="426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F4950">
              <w:rPr>
                <w:rFonts w:ascii="Arial" w:hAnsi="Arial" w:cs="Arial"/>
                <w:b/>
                <w:sz w:val="20"/>
                <w:szCs w:val="20"/>
              </w:rPr>
              <w:t>ИТОГО</w:t>
            </w:r>
          </w:p>
        </w:tc>
        <w:tc>
          <w:tcPr>
            <w:tcW w:w="702" w:type="dxa"/>
            <w:tcBorders>
              <w:top w:val="single" w:sz="4" w:space="0" w:color="auto"/>
            </w:tcBorders>
            <w:vAlign w:val="center"/>
          </w:tcPr>
          <w:p w14:paraId="1B72D245" w14:textId="7F582F10" w:rsidR="006713E6" w:rsidRPr="001F4950" w:rsidRDefault="006713E6" w:rsidP="001F4950">
            <w:pPr>
              <w:spacing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950">
              <w:rPr>
                <w:rFonts w:ascii="Arial" w:hAnsi="Arial" w:cs="Arial"/>
                <w:b/>
                <w:sz w:val="20"/>
                <w:szCs w:val="20"/>
              </w:rPr>
              <w:t>32 ч</w:t>
            </w:r>
            <w:r w:rsidR="001F4950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</w:tbl>
    <w:p w14:paraId="5E5B2819" w14:textId="77777777" w:rsidR="00B25125" w:rsidRPr="001F4950" w:rsidRDefault="00B25125" w:rsidP="001F4950">
      <w:pPr>
        <w:ind w:left="426"/>
        <w:rPr>
          <w:rFonts w:ascii="Arial" w:hAnsi="Arial" w:cs="Arial"/>
          <w:sz w:val="20"/>
          <w:szCs w:val="20"/>
        </w:rPr>
      </w:pPr>
    </w:p>
    <w:sectPr w:rsidR="00B25125" w:rsidRPr="001F4950" w:rsidSect="001C33D1">
      <w:footerReference w:type="default" r:id="rId10"/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0D7D60" w14:textId="77777777" w:rsidR="005C0100" w:rsidRDefault="005C0100" w:rsidP="005C0100">
      <w:pPr>
        <w:spacing w:after="0" w:line="240" w:lineRule="auto"/>
      </w:pPr>
      <w:r>
        <w:separator/>
      </w:r>
    </w:p>
  </w:endnote>
  <w:endnote w:type="continuationSeparator" w:id="0">
    <w:p w14:paraId="64F009F1" w14:textId="77777777" w:rsidR="005C0100" w:rsidRDefault="005C0100" w:rsidP="005C0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05303" w14:textId="77777777" w:rsidR="005C0100" w:rsidRPr="00922B72" w:rsidRDefault="005C0100" w:rsidP="005C0100">
    <w:pPr>
      <w:pStyle w:val="aa"/>
      <w:ind w:right="-428"/>
      <w:jc w:val="both"/>
      <w:rPr>
        <w:i/>
        <w:iCs/>
      </w:rPr>
    </w:pPr>
    <w:bookmarkStart w:id="1" w:name="_Hlk220939713"/>
    <w:r w:rsidRPr="00A0010A">
      <w:rPr>
        <w:rFonts w:ascii="Arial" w:hAnsi="Arial"/>
        <w:i/>
        <w:iCs/>
      </w:rPr>
      <w:t xml:space="preserve">© Исключительные права защищены, автор и правообладатель Селянинова Вера Александровна, </w:t>
    </w:r>
    <w:proofErr w:type="spellStart"/>
    <w:r w:rsidRPr="00A0010A">
      <w:rPr>
        <w:rFonts w:ascii="Arial" w:hAnsi="Arial"/>
        <w:i/>
        <w:iCs/>
      </w:rPr>
      <w:t>к.п.н</w:t>
    </w:r>
    <w:proofErr w:type="spellEnd"/>
    <w:r w:rsidRPr="00A0010A">
      <w:rPr>
        <w:rFonts w:ascii="Arial" w:hAnsi="Arial"/>
        <w:i/>
        <w:iCs/>
      </w:rPr>
      <w:t>. (свидетельство о депонировании произведения № 639 от 01.08.2025)</w:t>
    </w:r>
    <w:r>
      <w:rPr>
        <w:rFonts w:ascii="Arial" w:hAnsi="Arial"/>
        <w:i/>
        <w:iCs/>
      </w:rPr>
      <w:t>.</w:t>
    </w:r>
  </w:p>
  <w:bookmarkEnd w:id="1"/>
  <w:p w14:paraId="54A4CEEB" w14:textId="77777777" w:rsidR="005C0100" w:rsidRDefault="005C010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7A1614" w14:textId="77777777" w:rsidR="005C0100" w:rsidRDefault="005C0100" w:rsidP="005C0100">
      <w:pPr>
        <w:spacing w:after="0" w:line="240" w:lineRule="auto"/>
      </w:pPr>
      <w:r>
        <w:separator/>
      </w:r>
    </w:p>
  </w:footnote>
  <w:footnote w:type="continuationSeparator" w:id="0">
    <w:p w14:paraId="07CC14FA" w14:textId="77777777" w:rsidR="005C0100" w:rsidRDefault="005C0100" w:rsidP="005C0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584BB6"/>
    <w:multiLevelType w:val="hybridMultilevel"/>
    <w:tmpl w:val="99B09F2E"/>
    <w:lvl w:ilvl="0" w:tplc="3328D7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CC23F3"/>
    <w:multiLevelType w:val="hybridMultilevel"/>
    <w:tmpl w:val="C076291E"/>
    <w:lvl w:ilvl="0" w:tplc="3328D7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00349"/>
    <w:multiLevelType w:val="hybridMultilevel"/>
    <w:tmpl w:val="162AADCC"/>
    <w:lvl w:ilvl="0" w:tplc="E750A2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7F3988"/>
    <w:multiLevelType w:val="hybridMultilevel"/>
    <w:tmpl w:val="D02E2FF6"/>
    <w:lvl w:ilvl="0" w:tplc="3328D7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DF6E8F"/>
    <w:multiLevelType w:val="hybridMultilevel"/>
    <w:tmpl w:val="45FADB4C"/>
    <w:lvl w:ilvl="0" w:tplc="3328D7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393240"/>
    <w:multiLevelType w:val="multilevel"/>
    <w:tmpl w:val="FC643A04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F6E"/>
    <w:rsid w:val="001C33D1"/>
    <w:rsid w:val="001F1F71"/>
    <w:rsid w:val="001F4950"/>
    <w:rsid w:val="002332D5"/>
    <w:rsid w:val="00276A9D"/>
    <w:rsid w:val="002A47F6"/>
    <w:rsid w:val="00301E12"/>
    <w:rsid w:val="00381A89"/>
    <w:rsid w:val="004128DA"/>
    <w:rsid w:val="00420AED"/>
    <w:rsid w:val="004500A5"/>
    <w:rsid w:val="0058524B"/>
    <w:rsid w:val="005C0100"/>
    <w:rsid w:val="006713E6"/>
    <w:rsid w:val="006E0DE7"/>
    <w:rsid w:val="007331FD"/>
    <w:rsid w:val="0078212C"/>
    <w:rsid w:val="007C1E17"/>
    <w:rsid w:val="0082633D"/>
    <w:rsid w:val="00835FCF"/>
    <w:rsid w:val="008C0014"/>
    <w:rsid w:val="00957A7C"/>
    <w:rsid w:val="00A95613"/>
    <w:rsid w:val="00AB7F6E"/>
    <w:rsid w:val="00B25125"/>
    <w:rsid w:val="00D94AB5"/>
    <w:rsid w:val="00D965C9"/>
    <w:rsid w:val="00DE05C5"/>
    <w:rsid w:val="00E31DDC"/>
    <w:rsid w:val="00E74705"/>
    <w:rsid w:val="00EC6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D9875"/>
  <w15:docId w15:val="{C825CF8D-284A-4C35-8331-220CBC98A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7F6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7F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qFormat/>
    <w:rsid w:val="00AB7F6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95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5613"/>
    <w:rPr>
      <w:rFonts w:ascii="Tahoma" w:hAnsi="Tahoma" w:cs="Tahoma"/>
      <w:sz w:val="16"/>
      <w:szCs w:val="16"/>
    </w:rPr>
  </w:style>
  <w:style w:type="character" w:customStyle="1" w:styleId="a5">
    <w:name w:val="Абзац списка Знак"/>
    <w:basedOn w:val="a0"/>
    <w:link w:val="a4"/>
    <w:rsid w:val="006713E6"/>
  </w:style>
  <w:style w:type="paragraph" w:styleId="a8">
    <w:name w:val="header"/>
    <w:basedOn w:val="a"/>
    <w:link w:val="a9"/>
    <w:uiPriority w:val="99"/>
    <w:unhideWhenUsed/>
    <w:rsid w:val="005C0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C0100"/>
  </w:style>
  <w:style w:type="paragraph" w:styleId="aa">
    <w:name w:val="footer"/>
    <w:basedOn w:val="a"/>
    <w:link w:val="ab"/>
    <w:uiPriority w:val="99"/>
    <w:unhideWhenUsed/>
    <w:rsid w:val="005C0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C01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1325F-466B-4A55-91BE-AB0A9100C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504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Здравосмыслова Вероника Вячеславовна</dc:creator>
  <cp:lastModifiedBy>Оксана Борисовна Орехова</cp:lastModifiedBy>
  <cp:revision>12</cp:revision>
  <cp:lastPrinted>2020-03-25T10:47:00Z</cp:lastPrinted>
  <dcterms:created xsi:type="dcterms:W3CDTF">2026-02-01T15:55:00Z</dcterms:created>
  <dcterms:modified xsi:type="dcterms:W3CDTF">2026-02-06T05:37:00Z</dcterms:modified>
</cp:coreProperties>
</file>