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57DD6" w14:textId="77777777" w:rsidR="00493E7D" w:rsidRDefault="00037F72">
      <w:pPr>
        <w:spacing w:after="0" w:line="240" w:lineRule="auto"/>
        <w:jc w:val="center"/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drawing>
          <wp:inline distT="0" distB="0" distL="0" distR="0" wp14:anchorId="4657F386" wp14:editId="37262F13">
            <wp:extent cx="6119494" cy="120264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119494" cy="12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968A9" w14:textId="77777777" w:rsidR="00493E7D" w:rsidRDefault="00493E7D">
      <w:pPr>
        <w:spacing w:after="0" w:line="240" w:lineRule="auto"/>
        <w:jc w:val="center"/>
        <w:rPr>
          <w:rFonts w:ascii="Arial" w:hAnsi="Arial"/>
          <w:sz w:val="24"/>
        </w:rPr>
      </w:pPr>
    </w:p>
    <w:p w14:paraId="63493FDF" w14:textId="77777777" w:rsidR="003B7F9F" w:rsidRPr="003B7F9F" w:rsidRDefault="003B7F9F" w:rsidP="003B7F9F">
      <w:pPr>
        <w:spacing w:after="0" w:line="240" w:lineRule="auto"/>
        <w:jc w:val="center"/>
        <w:rPr>
          <w:rFonts w:ascii="Arial" w:hAnsi="Arial"/>
          <w:sz w:val="28"/>
        </w:rPr>
      </w:pPr>
      <w:r w:rsidRPr="003B7F9F">
        <w:rPr>
          <w:rFonts w:ascii="Arial" w:hAnsi="Arial"/>
          <w:sz w:val="28"/>
        </w:rPr>
        <w:t>Дополнительная профессиональная программа</w:t>
      </w:r>
    </w:p>
    <w:p w14:paraId="48D10724" w14:textId="0C2428FA" w:rsidR="00493E7D" w:rsidRDefault="003B7F9F" w:rsidP="003B7F9F">
      <w:pPr>
        <w:spacing w:after="0" w:line="240" w:lineRule="auto"/>
        <w:jc w:val="center"/>
        <w:rPr>
          <w:rFonts w:ascii="Arial" w:hAnsi="Arial"/>
          <w:sz w:val="28"/>
        </w:rPr>
      </w:pPr>
      <w:r w:rsidRPr="003B7F9F">
        <w:rPr>
          <w:rFonts w:ascii="Arial" w:hAnsi="Arial"/>
          <w:sz w:val="28"/>
        </w:rPr>
        <w:t>/программа повышения квалификации</w:t>
      </w:r>
      <w:r w:rsidR="00037F72">
        <w:rPr>
          <w:rFonts w:ascii="Arial" w:hAnsi="Arial"/>
          <w:sz w:val="28"/>
        </w:rPr>
        <w:t xml:space="preserve"> </w:t>
      </w:r>
    </w:p>
    <w:p w14:paraId="160BD1B6" w14:textId="70F453FC" w:rsidR="00493E7D" w:rsidRDefault="00037F72">
      <w:pPr>
        <w:tabs>
          <w:tab w:val="left" w:pos="2694"/>
        </w:tabs>
        <w:spacing w:after="0" w:line="240" w:lineRule="auto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«Программирование и эксплуатация станков с ЧПУ HAAS</w:t>
      </w:r>
      <w:r>
        <w:rPr>
          <w:rFonts w:ascii="Arial" w:hAnsi="Arial"/>
          <w:b/>
          <w:sz w:val="28"/>
        </w:rPr>
        <w:br/>
        <w:t>(токарная обработка)»</w:t>
      </w:r>
    </w:p>
    <w:p w14:paraId="5E790097" w14:textId="77777777" w:rsidR="00493E7D" w:rsidRDefault="00037F72">
      <w:pPr>
        <w:tabs>
          <w:tab w:val="left" w:pos="2694"/>
        </w:tabs>
        <w:spacing w:before="120" w:after="120" w:line="240" w:lineRule="auto"/>
        <w:jc w:val="center"/>
        <w:rPr>
          <w:rFonts w:ascii="Arial" w:hAnsi="Arial"/>
          <w:sz w:val="20"/>
        </w:rPr>
      </w:pPr>
      <w:r>
        <w:rPr>
          <w:rFonts w:ascii="Arial" w:hAnsi="Arial"/>
          <w:sz w:val="20"/>
        </w:rPr>
        <w:t>в Центре «Становление» (Москва)</w:t>
      </w:r>
    </w:p>
    <w:p w14:paraId="63189A03" w14:textId="77777777" w:rsidR="00493E7D" w:rsidRDefault="00037F72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Курс включает в себя: программирование токарной обработки на станках с ЧПУ HAAS, ежедневное обслуживание станка, его наладку и изготовление деталей. Предлагается два уровня освоения курса «Базовый» и «Базовый+».</w:t>
      </w:r>
    </w:p>
    <w:p w14:paraId="41D95A47" w14:textId="77777777" w:rsidR="00493E7D" w:rsidRDefault="00037F72">
      <w:pPr>
        <w:tabs>
          <w:tab w:val="left" w:pos="709"/>
        </w:tabs>
        <w:spacing w:after="0" w:line="240" w:lineRule="auto"/>
        <w:ind w:left="284"/>
        <w:jc w:val="both"/>
        <w:rPr>
          <w:rFonts w:ascii="Arial" w:hAnsi="Arial"/>
          <w:i/>
        </w:rPr>
      </w:pPr>
      <w:r>
        <w:rPr>
          <w:rFonts w:ascii="Symbol" w:hAnsi="Symbol"/>
          <w:b/>
          <w:sz w:val="32"/>
        </w:rPr>
        <w:t></w:t>
      </w:r>
      <w:r>
        <w:rPr>
          <w:rFonts w:ascii="Arial" w:hAnsi="Arial"/>
          <w:b/>
        </w:rPr>
        <w:tab/>
      </w:r>
      <w:r>
        <w:rPr>
          <w:rFonts w:ascii="Arial" w:hAnsi="Arial"/>
          <w:i/>
        </w:rPr>
        <w:t>Этим знаком отмечены темы и задания для уровня «Базовый+».</w:t>
      </w:r>
    </w:p>
    <w:p w14:paraId="4A6932EE" w14:textId="77777777" w:rsidR="00493E7D" w:rsidRDefault="00037F72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В начале курса все слушатели проходят входной контроль, по результатам которого определяется уровень. При отличном освоении тем и выполнении заданий, слушатель уровня «Базовый» может перейти на уровень «Базовый+».</w:t>
      </w:r>
    </w:p>
    <w:p w14:paraId="40D3A5D5" w14:textId="77777777" w:rsidR="00493E7D" w:rsidRDefault="00493E7D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/>
          <w:i/>
          <w:sz w:val="20"/>
        </w:rPr>
      </w:pPr>
    </w:p>
    <w:tbl>
      <w:tblPr>
        <w:tblStyle w:val="ac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4926"/>
        <w:gridCol w:w="4927"/>
      </w:tblGrid>
      <w:tr w:rsidR="00493E7D" w14:paraId="4B436431" w14:textId="77777777"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128DC043" w14:textId="77777777" w:rsidR="00493E7D" w:rsidRDefault="00037F72">
            <w:pPr>
              <w:tabs>
                <w:tab w:val="left" w:pos="180"/>
              </w:tabs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Результат обучения «Базовый»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631582AF" w14:textId="77777777" w:rsidR="00493E7D" w:rsidRDefault="00037F72">
            <w:pPr>
              <w:tabs>
                <w:tab w:val="left" w:pos="180"/>
              </w:tabs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Результат обучения «Базовый+»</w:t>
            </w:r>
          </w:p>
        </w:tc>
      </w:tr>
      <w:tr w:rsidR="00493E7D" w14:paraId="6E3321DC" w14:textId="77777777"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736785DD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26"/>
              </w:tabs>
              <w:ind w:left="426" w:right="315" w:hanging="142"/>
              <w:contextualSpacing w:val="0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Знает принцип работы и правила управления станком ЧПУ</w:t>
            </w:r>
          </w:p>
          <w:p w14:paraId="658755DC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26"/>
              </w:tabs>
              <w:ind w:left="426" w:right="315" w:hanging="142"/>
              <w:contextualSpacing w:val="0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Ориентируется в интерфейсе системы ЧПУ,  знает и пользуется кнопками станочного пульта</w:t>
            </w:r>
          </w:p>
          <w:p w14:paraId="13F5CC64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26"/>
                <w:tab w:val="left" w:pos="459"/>
              </w:tabs>
              <w:ind w:left="426" w:hanging="142"/>
              <w:contextualSpacing w:val="0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Знает основы составления программ. Читает, корректирует и тестирует программы</w:t>
            </w:r>
          </w:p>
          <w:p w14:paraId="57AEC848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26"/>
                <w:tab w:val="left" w:pos="459"/>
              </w:tabs>
              <w:ind w:left="426" w:hanging="142"/>
              <w:contextualSpacing w:val="0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 xml:space="preserve">Понимает последовательность выполнения программы, отвечает за безопасное и корректное ее выполнение  </w:t>
            </w:r>
          </w:p>
          <w:p w14:paraId="67465596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26"/>
                <w:tab w:val="left" w:pos="459"/>
              </w:tabs>
              <w:ind w:left="426" w:hanging="142"/>
              <w:contextualSpacing w:val="0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Знает маркировку универсальных резцов, ознакомлен с основами подбора. Устанавливает приспособления, режущий инструмент</w:t>
            </w:r>
          </w:p>
          <w:p w14:paraId="104E36C2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26"/>
                <w:tab w:val="left" w:pos="459"/>
              </w:tabs>
              <w:ind w:left="426" w:hanging="142"/>
              <w:contextualSpacing w:val="0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При необходимости корректирует режимы резания</w:t>
            </w:r>
          </w:p>
          <w:p w14:paraId="23976D18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26"/>
                <w:tab w:val="left" w:pos="459"/>
              </w:tabs>
              <w:ind w:left="426" w:hanging="142"/>
              <w:contextualSpacing w:val="0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Выпускает детали, контролирует заданную точность в соответствии с чертежом</w:t>
            </w:r>
          </w:p>
          <w:p w14:paraId="0341098A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26"/>
                <w:tab w:val="left" w:pos="459"/>
              </w:tabs>
              <w:ind w:left="426" w:hanging="142"/>
              <w:contextualSpacing w:val="0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Осуществляет подналадку станка, вводит коррекцию на износ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7117A21C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Все компетенции «Базовый»</w:t>
            </w:r>
          </w:p>
          <w:p w14:paraId="32B3081B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Составляет программу обработки в соответствии с техпроцессом, используя сложные приемы и команды</w:t>
            </w:r>
          </w:p>
          <w:p w14:paraId="194ACF00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Знает основы программирования обработки приводным инструментом</w:t>
            </w:r>
          </w:p>
          <w:p w14:paraId="65F3E8A6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Знаком с основами параметрического программирования</w:t>
            </w:r>
          </w:p>
          <w:p w14:paraId="5931043E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Налаживает станок: устанавливает все инструменты и оснастку, выверяет с помощью индикатора и др. приспособлений, выполняет «привязку» по проточке и с помощью системы измерения инструмента</w:t>
            </w:r>
          </w:p>
          <w:p w14:paraId="487C937E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Может организовать изготовление продукции при многостаночной обработке</w:t>
            </w:r>
          </w:p>
        </w:tc>
      </w:tr>
    </w:tbl>
    <w:p w14:paraId="3AA6F400" w14:textId="77777777" w:rsidR="00493E7D" w:rsidRDefault="00493E7D">
      <w:pPr>
        <w:tabs>
          <w:tab w:val="left" w:pos="2694"/>
        </w:tabs>
        <w:spacing w:after="0" w:line="240" w:lineRule="auto"/>
        <w:ind w:firstLine="709"/>
        <w:jc w:val="both"/>
        <w:rPr>
          <w:rFonts w:ascii="Arial" w:hAnsi="Arial"/>
          <w:sz w:val="24"/>
        </w:rPr>
      </w:pPr>
    </w:p>
    <w:p w14:paraId="31EB803D" w14:textId="77777777" w:rsidR="00493E7D" w:rsidRDefault="00037F72">
      <w:pPr>
        <w:tabs>
          <w:tab w:val="left" w:pos="2694"/>
        </w:tabs>
        <w:spacing w:after="0" w:line="240" w:lineRule="auto"/>
        <w:ind w:firstLine="709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Продолжительность:</w:t>
      </w:r>
      <w:r>
        <w:rPr>
          <w:rFonts w:ascii="Arial" w:hAnsi="Arial"/>
          <w:sz w:val="24"/>
        </w:rPr>
        <w:t xml:space="preserve"> 80 часов – 2 недели.</w:t>
      </w:r>
    </w:p>
    <w:p w14:paraId="32A36EA4" w14:textId="1583F0C3" w:rsidR="00493E7D" w:rsidRDefault="00037F72">
      <w:pPr>
        <w:tabs>
          <w:tab w:val="left" w:pos="2694"/>
        </w:tabs>
        <w:spacing w:after="0" w:line="240" w:lineRule="auto"/>
        <w:ind w:firstLine="709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Обучение проходят:</w:t>
      </w:r>
      <w:r>
        <w:rPr>
          <w:rFonts w:ascii="Arial" w:hAnsi="Arial"/>
          <w:sz w:val="24"/>
        </w:rPr>
        <w:t xml:space="preserve"> </w:t>
      </w:r>
      <w:r w:rsidR="003B7F9F" w:rsidRPr="003B7F9F">
        <w:rPr>
          <w:rFonts w:ascii="Arial" w:hAnsi="Arial"/>
          <w:sz w:val="24"/>
        </w:rPr>
        <w:t>сотрудники предприятий, физические лица, имеющие среднее профессиональное и/или высшее образование.</w:t>
      </w:r>
    </w:p>
    <w:p w14:paraId="42D8522F" w14:textId="77777777" w:rsidR="00493E7D" w:rsidRDefault="00037F72">
      <w:pPr>
        <w:tabs>
          <w:tab w:val="left" w:pos="2694"/>
        </w:tabs>
        <w:spacing w:after="0" w:line="240" w:lineRule="auto"/>
        <w:ind w:firstLine="709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 xml:space="preserve">Стоимость для организаций: </w:t>
      </w:r>
      <w:r>
        <w:rPr>
          <w:rFonts w:ascii="Arial" w:hAnsi="Arial"/>
          <w:sz w:val="24"/>
        </w:rPr>
        <w:t>85 000 руб. за 1 слушателя.</w:t>
      </w:r>
    </w:p>
    <w:p w14:paraId="7FD5AF49" w14:textId="77777777" w:rsidR="00493E7D" w:rsidRDefault="00493E7D">
      <w:pPr>
        <w:tabs>
          <w:tab w:val="left" w:pos="2694"/>
        </w:tabs>
        <w:spacing w:after="0" w:line="240" w:lineRule="auto"/>
        <w:ind w:firstLine="709"/>
        <w:rPr>
          <w:rFonts w:ascii="Arial" w:hAnsi="Arial"/>
          <w:sz w:val="24"/>
        </w:rPr>
      </w:pPr>
    </w:p>
    <w:p w14:paraId="43B27808" w14:textId="77777777" w:rsidR="00493E7D" w:rsidRDefault="00037F72">
      <w:pPr>
        <w:tabs>
          <w:tab w:val="left" w:pos="2694"/>
        </w:tabs>
        <w:spacing w:after="0" w:line="240" w:lineRule="auto"/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Содержание курса</w:t>
      </w:r>
    </w:p>
    <w:p w14:paraId="30B3B621" w14:textId="77777777" w:rsidR="00493E7D" w:rsidRDefault="00493E7D">
      <w:pPr>
        <w:tabs>
          <w:tab w:val="left" w:pos="2694"/>
        </w:tabs>
        <w:spacing w:after="0" w:line="240" w:lineRule="auto"/>
        <w:jc w:val="center"/>
        <w:rPr>
          <w:rFonts w:ascii="Arial" w:hAnsi="Arial"/>
          <w:sz w:val="24"/>
        </w:rPr>
      </w:pPr>
    </w:p>
    <w:tbl>
      <w:tblPr>
        <w:tblStyle w:val="ac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4926"/>
        <w:gridCol w:w="4927"/>
      </w:tblGrid>
      <w:tr w:rsidR="00493E7D" w14:paraId="5CFA5A72" w14:textId="77777777"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</w:tcMar>
          </w:tcPr>
          <w:p w14:paraId="795EE70D" w14:textId="77777777" w:rsidR="00493E7D" w:rsidRDefault="00037F72">
            <w:pPr>
              <w:tabs>
                <w:tab w:val="left" w:pos="2694"/>
              </w:tabs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lastRenderedPageBreak/>
              <w:drawing>
                <wp:anchor distT="0" distB="0" distL="114300" distR="114300" simplePos="0" relativeHeight="251651584" behindDoc="0" locked="0" layoutInCell="1" allowOverlap="1" wp14:anchorId="4EE8CC1C" wp14:editId="53EB30B4">
                  <wp:simplePos x="0" y="0"/>
                  <wp:positionH relativeFrom="margin">
                    <wp:align>left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4"/>
              </w:rPr>
              <w:t>Программирование на компьютерных симуляторах станков с ЧПУ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57" w:type="dxa"/>
            </w:tcMar>
          </w:tcPr>
          <w:p w14:paraId="48D2E079" w14:textId="77777777" w:rsidR="00493E7D" w:rsidRDefault="00037F72">
            <w:pPr>
              <w:tabs>
                <w:tab w:val="left" w:pos="2694"/>
              </w:tabs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drawing>
                <wp:anchor distT="0" distB="0" distL="114300" distR="114300" simplePos="0" relativeHeight="251652608" behindDoc="0" locked="0" layoutInCell="1" allowOverlap="1" wp14:anchorId="00B83DC4" wp14:editId="3726298C">
                  <wp:simplePos x="0" y="0"/>
                  <wp:positionH relativeFrom="margin">
                    <wp:align>left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4"/>
              </w:rPr>
              <w:t>Практические занятия на промышленном станке с ЧПУ</w:t>
            </w:r>
          </w:p>
        </w:tc>
      </w:tr>
    </w:tbl>
    <w:p w14:paraId="0B6CB51D" w14:textId="77777777" w:rsidR="00493E7D" w:rsidRDefault="00493E7D">
      <w:pPr>
        <w:tabs>
          <w:tab w:val="left" w:pos="2694"/>
        </w:tabs>
        <w:spacing w:after="0" w:line="240" w:lineRule="auto"/>
        <w:rPr>
          <w:rFonts w:ascii="Arial" w:hAnsi="Arial"/>
          <w:sz w:val="24"/>
        </w:rPr>
      </w:pPr>
    </w:p>
    <w:tbl>
      <w:tblPr>
        <w:tblStyle w:val="ac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8897"/>
        <w:gridCol w:w="922"/>
      </w:tblGrid>
      <w:tr w:rsidR="00493E7D" w14:paraId="3C8EC2EF" w14:textId="77777777">
        <w:tc>
          <w:tcPr>
            <w:tcW w:w="981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646CCA03" w14:textId="77777777" w:rsidR="00493E7D" w:rsidRDefault="00037F72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1-й день</w:t>
            </w:r>
          </w:p>
        </w:tc>
      </w:tr>
      <w:tr w:rsidR="00493E7D" w14:paraId="44623C63" w14:textId="77777777">
        <w:trPr>
          <w:trHeight w:val="28"/>
        </w:trPr>
        <w:tc>
          <w:tcPr>
            <w:tcW w:w="8897" w:type="dxa"/>
            <w:tcBorders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4BD92F9A" w14:textId="77777777" w:rsidR="00493E7D" w:rsidRDefault="00037F72">
            <w:pPr>
              <w:pStyle w:val="a6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Входной контроль</w:t>
            </w:r>
          </w:p>
        </w:tc>
        <w:tc>
          <w:tcPr>
            <w:tcW w:w="922" w:type="dxa"/>
            <w:tcBorders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66040C8C" w14:textId="77777777" w:rsidR="00493E7D" w:rsidRDefault="00493E7D">
            <w:pPr>
              <w:pStyle w:val="a6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</w:p>
        </w:tc>
      </w:tr>
      <w:tr w:rsidR="00493E7D" w14:paraId="73014432" w14:textId="77777777">
        <w:trPr>
          <w:trHeight w:val="388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07B38087" w14:textId="77777777" w:rsidR="00493E7D" w:rsidRDefault="00037F72">
            <w:pPr>
              <w:pStyle w:val="a6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53632" behindDoc="0" locked="0" layoutInCell="1" allowOverlap="1" wp14:anchorId="4E14B32E" wp14:editId="0B2AD06B">
                  <wp:simplePos x="0" y="0"/>
                  <wp:positionH relativeFrom="margin">
                    <wp:align>right</wp:align>
                  </wp:positionH>
                  <wp:positionV relativeFrom="line">
                    <wp:align>bottom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Техника безопасности при работе на станке, в цехе</w:t>
            </w:r>
          </w:p>
          <w:p w14:paraId="0C56775D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Электробезопасность</w:t>
            </w:r>
          </w:p>
          <w:p w14:paraId="6C2DE6BA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Правила противопожарной безопасности Мероприятия для снижения травматизма и устранения возможности несчастных случаев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37F95366" w14:textId="77777777" w:rsidR="00493E7D" w:rsidRDefault="00037F72">
            <w:pPr>
              <w:pStyle w:val="a6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0,5 ч.</w:t>
            </w:r>
          </w:p>
        </w:tc>
      </w:tr>
      <w:tr w:rsidR="00493E7D" w14:paraId="329BC664" w14:textId="77777777">
        <w:trPr>
          <w:trHeight w:val="248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12A231B2" w14:textId="77777777" w:rsidR="00493E7D" w:rsidRDefault="00037F72">
            <w:pPr>
              <w:pStyle w:val="a6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Станки с ЧПУ. Инструменты и техоснастка</w:t>
            </w:r>
          </w:p>
          <w:p w14:paraId="73593322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Основные узлы станка</w:t>
            </w:r>
          </w:p>
          <w:p w14:paraId="400B8567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Инструменты, применяемые на станках с ЧПУ </w:t>
            </w:r>
          </w:p>
          <w:p w14:paraId="1509A98C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Технологическая оснастка, применяемая на станках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2EBA0D44" w14:textId="77777777" w:rsidR="00493E7D" w:rsidRDefault="00037F72">
            <w:pPr>
              <w:pStyle w:val="a6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ч.</w:t>
            </w:r>
          </w:p>
        </w:tc>
      </w:tr>
      <w:tr w:rsidR="00493E7D" w14:paraId="4C3596B0" w14:textId="77777777">
        <w:trPr>
          <w:trHeight w:val="378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1D16B842" w14:textId="77777777" w:rsidR="00493E7D" w:rsidRDefault="00037F72">
            <w:pPr>
              <w:pStyle w:val="a6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с инструментами</w:t>
            </w:r>
          </w:p>
          <w:p w14:paraId="0BA76BDC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Изучение имеющихся в наличии инструментов. </w:t>
            </w:r>
          </w:p>
          <w:p w14:paraId="30E18D05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Определение маркировки пластины. </w:t>
            </w:r>
          </w:p>
          <w:p w14:paraId="57EBD833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Подбор аналогов, назначение режимов резания.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0DD1FF23" w14:textId="77777777" w:rsidR="00493E7D" w:rsidRDefault="00037F72">
            <w:pPr>
              <w:pStyle w:val="a6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1,5 ч.</w:t>
            </w:r>
          </w:p>
        </w:tc>
      </w:tr>
      <w:tr w:rsidR="00493E7D" w14:paraId="72190BE2" w14:textId="77777777">
        <w:trPr>
          <w:trHeight w:val="380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3EE2C7E3" w14:textId="77777777" w:rsidR="00493E7D" w:rsidRDefault="00037F72">
            <w:pPr>
              <w:pStyle w:val="a6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Координаты станка. Нулевые точки</w:t>
            </w:r>
          </w:p>
          <w:p w14:paraId="1D1B232A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Система координат токарного станка</w:t>
            </w:r>
          </w:p>
          <w:p w14:paraId="3520B19D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Ускоренное перемещение G00, линейная интерполяция G01. </w:t>
            </w:r>
          </w:p>
          <w:p w14:paraId="424AA615" w14:textId="77777777" w:rsidR="00493E7D" w:rsidRDefault="00037F72">
            <w:pPr>
              <w:tabs>
                <w:tab w:val="left" w:pos="459"/>
              </w:tabs>
              <w:ind w:left="142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на станке с ЧПУ. Программирование</w:t>
            </w:r>
          </w:p>
          <w:p w14:paraId="44D2497F" w14:textId="77777777" w:rsidR="00493E7D" w:rsidRDefault="00037F72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Галтели, фаски, углы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525A6D1E" w14:textId="77777777" w:rsidR="00493E7D" w:rsidRDefault="00037F72">
            <w:pPr>
              <w:pStyle w:val="a6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493E7D" w14:paraId="52EF4BD2" w14:textId="77777777">
        <w:trPr>
          <w:trHeight w:val="28"/>
        </w:trPr>
        <w:tc>
          <w:tcPr>
            <w:tcW w:w="8897" w:type="dxa"/>
            <w:tcBorders>
              <w:top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45E9E432" w14:textId="77777777" w:rsidR="00493E7D" w:rsidRDefault="00037F72">
            <w:pPr>
              <w:pStyle w:val="a6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Структура управляющей программы</w:t>
            </w:r>
          </w:p>
          <w:p w14:paraId="38E43F2F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Формат программы. Формат кадра</w:t>
            </w:r>
          </w:p>
          <w:p w14:paraId="2758D2EE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Подготовительные функции G (кодировки А, В и C, далее G-коды приведены в соответствии с кодировкой A), вспомогательные функции M</w:t>
            </w:r>
          </w:p>
          <w:p w14:paraId="15A0BAAC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Система координат детали G54-G59</w:t>
            </w:r>
          </w:p>
          <w:p w14:paraId="52261387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Функция шпинделя S: частота вращения шпинделя G97, постоянная скорость резания G96</w:t>
            </w:r>
          </w:p>
          <w:p w14:paraId="19C800FB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Функция подачи F</w:t>
            </w:r>
          </w:p>
          <w:p w14:paraId="28DA55FB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Функция инструмента T</w:t>
            </w:r>
          </w:p>
          <w:p w14:paraId="5B214BE2" w14:textId="77777777" w:rsidR="00493E7D" w:rsidRDefault="00037F72">
            <w:pPr>
              <w:tabs>
                <w:tab w:val="left" w:pos="459"/>
              </w:tabs>
              <w:ind w:left="142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на станке с ЧПУ. Программирование</w:t>
            </w:r>
          </w:p>
          <w:p w14:paraId="276904CE" w14:textId="77777777" w:rsidR="00493E7D" w:rsidRDefault="00037F72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Изменение первоначальных параметров (системы координат, ограничение частоты вращения)</w:t>
            </w:r>
          </w:p>
          <w:p w14:paraId="02EA154D" w14:textId="77777777" w:rsidR="00493E7D" w:rsidRDefault="00037F72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Перемещения без вращения шпинделя (например, барпуллер)</w:t>
            </w:r>
          </w:p>
        </w:tc>
        <w:tc>
          <w:tcPr>
            <w:tcW w:w="922" w:type="dxa"/>
            <w:tcBorders>
              <w:top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693FE2DE" w14:textId="77777777" w:rsidR="00493E7D" w:rsidRDefault="00037F72">
            <w:pPr>
              <w:pStyle w:val="a6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 ч.</w:t>
            </w:r>
          </w:p>
        </w:tc>
      </w:tr>
      <w:tr w:rsidR="00493E7D" w14:paraId="4D08601B" w14:textId="77777777">
        <w:tc>
          <w:tcPr>
            <w:tcW w:w="981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413C9AB8" w14:textId="77777777" w:rsidR="00493E7D" w:rsidRDefault="00037F72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2-й день</w:t>
            </w:r>
          </w:p>
        </w:tc>
      </w:tr>
      <w:tr w:rsidR="00493E7D" w14:paraId="7DF372F2" w14:textId="77777777">
        <w:trPr>
          <w:trHeight w:val="602"/>
        </w:trPr>
        <w:tc>
          <w:tcPr>
            <w:tcW w:w="8897" w:type="dxa"/>
            <w:tcBorders>
              <w:bottom w:val="nil"/>
            </w:tcBorders>
            <w:tcMar>
              <w:top w:w="85" w:type="dxa"/>
              <w:bottom w:w="85" w:type="dxa"/>
            </w:tcMar>
          </w:tcPr>
          <w:p w14:paraId="555BCECA" w14:textId="77777777" w:rsidR="00493E7D" w:rsidRDefault="00037F72">
            <w:pPr>
              <w:pStyle w:val="a6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Элементарные перемещения</w:t>
            </w: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54656" behindDoc="0" locked="0" layoutInCell="1" allowOverlap="1" wp14:anchorId="048A5125" wp14:editId="4957BBBA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E18F333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Абсолютные и относительные координаты (кодировки А и В)</w:t>
            </w:r>
          </w:p>
          <w:p w14:paraId="5E36C0DF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Ускоренное перемещение G00, линейная интерполяция G01.</w:t>
            </w:r>
          </w:p>
          <w:p w14:paraId="75920094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Круговая интерполяция G02, G03</w:t>
            </w:r>
          </w:p>
          <w:p w14:paraId="7D2D183C" w14:textId="77777777" w:rsidR="00493E7D" w:rsidRDefault="00037F72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Круговая интерполяция с указанием координат центра I, K</w:t>
            </w:r>
          </w:p>
          <w:p w14:paraId="4607BA58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Коррекция на радиус инструмента G41, G42</w:t>
            </w:r>
          </w:p>
          <w:p w14:paraId="3184A83F" w14:textId="77777777" w:rsidR="00493E7D" w:rsidRDefault="00037F72">
            <w:pPr>
              <w:pStyle w:val="a6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по программированию</w:t>
            </w:r>
          </w:p>
          <w:p w14:paraId="49375067" w14:textId="77777777" w:rsidR="00493E7D" w:rsidRDefault="00037F72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Программирование в приращениях</w:t>
            </w:r>
          </w:p>
          <w:p w14:paraId="6A145F40" w14:textId="77777777" w:rsidR="00493E7D" w:rsidRDefault="00037F72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Применение нескольких корректоров для одного инструмента</w:t>
            </w:r>
          </w:p>
        </w:tc>
        <w:tc>
          <w:tcPr>
            <w:tcW w:w="922" w:type="dxa"/>
            <w:tcBorders>
              <w:bottom w:val="nil"/>
            </w:tcBorders>
            <w:tcMar>
              <w:top w:w="85" w:type="dxa"/>
              <w:bottom w:w="85" w:type="dxa"/>
            </w:tcMar>
          </w:tcPr>
          <w:p w14:paraId="2A97004E" w14:textId="77777777" w:rsidR="00493E7D" w:rsidRDefault="00037F72">
            <w:pPr>
              <w:pStyle w:val="a6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 ч.</w:t>
            </w:r>
          </w:p>
        </w:tc>
      </w:tr>
      <w:tr w:rsidR="00493E7D" w14:paraId="6B56316D" w14:textId="77777777">
        <w:trPr>
          <w:trHeight w:val="637"/>
        </w:trPr>
        <w:tc>
          <w:tcPr>
            <w:tcW w:w="8897" w:type="dxa"/>
            <w:tcBorders>
              <w:top w:val="nil"/>
              <w:bottom w:val="nil"/>
            </w:tcBorders>
            <w:tcMar>
              <w:top w:w="85" w:type="dxa"/>
              <w:bottom w:w="85" w:type="dxa"/>
            </w:tcMar>
          </w:tcPr>
          <w:p w14:paraId="7F8D9A1B" w14:textId="77777777" w:rsidR="00493E7D" w:rsidRDefault="00037F72">
            <w:pPr>
              <w:pStyle w:val="a6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Симулятор станка с ЧПУ</w:t>
            </w:r>
          </w:p>
          <w:p w14:paraId="765E0919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Панель ЧПУ. Пульт оператора</w:t>
            </w:r>
          </w:p>
          <w:p w14:paraId="108FF7B3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Режимы работы станка/системы ЧПУ</w:t>
            </w:r>
          </w:p>
        </w:tc>
        <w:tc>
          <w:tcPr>
            <w:tcW w:w="922" w:type="dxa"/>
            <w:tcBorders>
              <w:top w:val="nil"/>
              <w:bottom w:val="nil"/>
            </w:tcBorders>
            <w:tcMar>
              <w:top w:w="85" w:type="dxa"/>
              <w:bottom w:w="85" w:type="dxa"/>
            </w:tcMar>
          </w:tcPr>
          <w:p w14:paraId="7E1E4BFD" w14:textId="77777777" w:rsidR="00493E7D" w:rsidRDefault="00037F72">
            <w:pPr>
              <w:pStyle w:val="a6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 ч.</w:t>
            </w:r>
          </w:p>
        </w:tc>
      </w:tr>
      <w:tr w:rsidR="00493E7D" w14:paraId="48882B53" w14:textId="77777777">
        <w:trPr>
          <w:trHeight w:val="21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tcMar>
              <w:top w:w="85" w:type="dxa"/>
              <w:bottom w:w="85" w:type="dxa"/>
            </w:tcMar>
          </w:tcPr>
          <w:p w14:paraId="64B32100" w14:textId="77777777" w:rsidR="00493E7D" w:rsidRDefault="00037F72">
            <w:pPr>
              <w:pStyle w:val="a6"/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на симуляторе станка с ЧПУ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  <w:tcMar>
              <w:top w:w="85" w:type="dxa"/>
              <w:bottom w:w="85" w:type="dxa"/>
            </w:tcMar>
          </w:tcPr>
          <w:p w14:paraId="4705E753" w14:textId="77777777" w:rsidR="00493E7D" w:rsidRDefault="00037F72">
            <w:pPr>
              <w:pStyle w:val="a6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493E7D" w14:paraId="45EC5268" w14:textId="77777777">
        <w:tc>
          <w:tcPr>
            <w:tcW w:w="981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2AF2F6A1" w14:textId="77777777" w:rsidR="00493E7D" w:rsidRDefault="00037F72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3-й день</w:t>
            </w:r>
          </w:p>
        </w:tc>
      </w:tr>
      <w:tr w:rsidR="00493E7D" w14:paraId="2EBE473A" w14:textId="77777777">
        <w:trPr>
          <w:trHeight w:val="1001"/>
        </w:trPr>
        <w:tc>
          <w:tcPr>
            <w:tcW w:w="8897" w:type="dxa"/>
            <w:tcBorders>
              <w:bottom w:val="nil"/>
            </w:tcBorders>
            <w:tcMar>
              <w:top w:w="85" w:type="dxa"/>
              <w:bottom w:w="85" w:type="dxa"/>
            </w:tcMar>
          </w:tcPr>
          <w:p w14:paraId="16224A68" w14:textId="77777777" w:rsidR="00493E7D" w:rsidRDefault="00037F72">
            <w:pPr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lastRenderedPageBreak/>
              <w:drawing>
                <wp:anchor distT="0" distB="0" distL="114300" distR="114300" simplePos="0" relativeHeight="251655680" behindDoc="0" locked="0" layoutInCell="1" allowOverlap="1" wp14:anchorId="45C9ACC1" wp14:editId="64F54E50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Циклы</w:t>
            </w:r>
          </w:p>
          <w:p w14:paraId="3C8D3D77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Циклы обработки цилиндрических и торцевых поверхностей G90, G94</w:t>
            </w:r>
          </w:p>
          <w:p w14:paraId="117BD53A" w14:textId="77777777" w:rsidR="00493E7D" w:rsidRDefault="00037F72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Циклы G90, G94 – обработка конических поверхностей (параметр R)</w:t>
            </w:r>
          </w:p>
          <w:p w14:paraId="56AFC120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Циклы нарезания резьбы G92, G76</w:t>
            </w:r>
          </w:p>
          <w:p w14:paraId="2F90C52A" w14:textId="77777777" w:rsidR="00493E7D" w:rsidRDefault="00037F72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Цикл G92 – начальный угол (параметр Q), многозаходная резьба</w:t>
            </w:r>
          </w:p>
          <w:p w14:paraId="5FE89C3F" w14:textId="77777777" w:rsidR="00493E7D" w:rsidRDefault="00037F72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Цикл G76 – чистовые проходы, сбег, угол врезания (параметр P)</w:t>
            </w:r>
          </w:p>
        </w:tc>
        <w:tc>
          <w:tcPr>
            <w:tcW w:w="922" w:type="dxa"/>
            <w:tcBorders>
              <w:bottom w:val="nil"/>
            </w:tcBorders>
            <w:tcMar>
              <w:top w:w="85" w:type="dxa"/>
              <w:bottom w:w="85" w:type="dxa"/>
            </w:tcMar>
          </w:tcPr>
          <w:p w14:paraId="79BEFB5E" w14:textId="77777777" w:rsidR="00493E7D" w:rsidRDefault="00037F72">
            <w:pPr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 ч.</w:t>
            </w:r>
          </w:p>
        </w:tc>
      </w:tr>
      <w:tr w:rsidR="00493E7D" w14:paraId="1989B1E6" w14:textId="77777777">
        <w:trPr>
          <w:trHeight w:val="21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tcMar>
              <w:top w:w="85" w:type="dxa"/>
              <w:bottom w:w="85" w:type="dxa"/>
            </w:tcMar>
          </w:tcPr>
          <w:p w14:paraId="54BF3C22" w14:textId="77777777" w:rsidR="00493E7D" w:rsidRDefault="00037F72">
            <w:pPr>
              <w:pStyle w:val="a6"/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по программированию</w:t>
            </w:r>
          </w:p>
          <w:p w14:paraId="4772C9CE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Создание и редактирование управляющих программ</w:t>
            </w:r>
          </w:p>
          <w:p w14:paraId="19B4BB6E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Обработка деталей на компьютерном симуляторе станка с ЧПУ</w:t>
            </w:r>
          </w:p>
          <w:p w14:paraId="45872B66" w14:textId="77777777" w:rsidR="00493E7D" w:rsidRDefault="00037F72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Расчет параметров метрической резьбы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  <w:tcMar>
              <w:top w:w="85" w:type="dxa"/>
              <w:bottom w:w="85" w:type="dxa"/>
            </w:tcMar>
          </w:tcPr>
          <w:p w14:paraId="6D98C9FC" w14:textId="77777777" w:rsidR="00493E7D" w:rsidRDefault="00037F72">
            <w:pPr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 ч.</w:t>
            </w:r>
          </w:p>
        </w:tc>
      </w:tr>
      <w:tr w:rsidR="00493E7D" w14:paraId="419A82B7" w14:textId="77777777">
        <w:tc>
          <w:tcPr>
            <w:tcW w:w="981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527A8704" w14:textId="77777777" w:rsidR="00493E7D" w:rsidRDefault="00037F72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4-й день</w:t>
            </w:r>
          </w:p>
        </w:tc>
      </w:tr>
      <w:tr w:rsidR="00493E7D" w14:paraId="5CB80EFA" w14:textId="77777777">
        <w:trPr>
          <w:trHeight w:val="977"/>
        </w:trPr>
        <w:tc>
          <w:tcPr>
            <w:tcW w:w="8897" w:type="dxa"/>
            <w:tcBorders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5F956D49" w14:textId="77777777" w:rsidR="00493E7D" w:rsidRDefault="00037F72">
            <w:pPr>
              <w:pStyle w:val="a6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56704" behindDoc="0" locked="0" layoutInCell="1" allowOverlap="1" wp14:anchorId="31CA49FA" wp14:editId="3884B96A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Работа с управляющими программами на станке с ЧПУ</w:t>
            </w:r>
          </w:p>
          <w:p w14:paraId="028E7C50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Панель ЧПУ. Пульт оператора</w:t>
            </w:r>
          </w:p>
          <w:p w14:paraId="2F43C708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Работа с управляющей программой (создание, удаление, копирование на внешний носитель и т.д.)</w:t>
            </w:r>
          </w:p>
          <w:p w14:paraId="563739B3" w14:textId="77777777" w:rsidR="00493E7D" w:rsidRDefault="00037F72">
            <w:pPr>
              <w:pStyle w:val="a6"/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на станке с ЧПУ. Программирование</w:t>
            </w:r>
          </w:p>
        </w:tc>
        <w:tc>
          <w:tcPr>
            <w:tcW w:w="922" w:type="dxa"/>
            <w:tcBorders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1FAD76EC" w14:textId="77777777" w:rsidR="00493E7D" w:rsidRDefault="00037F72">
            <w:pPr>
              <w:pStyle w:val="a6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 ч.</w:t>
            </w:r>
          </w:p>
        </w:tc>
      </w:tr>
      <w:tr w:rsidR="00493E7D" w14:paraId="5FE2083C" w14:textId="77777777">
        <w:trPr>
          <w:trHeight w:val="21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1C238575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Создание и редактирование управляющих программ</w:t>
            </w:r>
          </w:p>
          <w:p w14:paraId="19C39DEB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Тестирование управляющей программы в графическом режиме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008DEDA2" w14:textId="77777777" w:rsidR="00493E7D" w:rsidRDefault="00037F72">
            <w:pPr>
              <w:pStyle w:val="a6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 ч.</w:t>
            </w:r>
          </w:p>
        </w:tc>
      </w:tr>
      <w:tr w:rsidR="00493E7D" w14:paraId="55919179" w14:textId="77777777">
        <w:tc>
          <w:tcPr>
            <w:tcW w:w="981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7D62E253" w14:textId="77777777" w:rsidR="00493E7D" w:rsidRDefault="00037F72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5-й день</w:t>
            </w:r>
          </w:p>
        </w:tc>
      </w:tr>
      <w:tr w:rsidR="00493E7D" w14:paraId="5A0D47E0" w14:textId="77777777">
        <w:trPr>
          <w:trHeight w:val="276"/>
        </w:trPr>
        <w:tc>
          <w:tcPr>
            <w:tcW w:w="8897" w:type="dxa"/>
            <w:tcBorders>
              <w:bottom w:val="nil"/>
            </w:tcBorders>
            <w:tcMar>
              <w:top w:w="85" w:type="dxa"/>
              <w:bottom w:w="85" w:type="dxa"/>
            </w:tcMar>
          </w:tcPr>
          <w:p w14:paraId="4C86AA98" w14:textId="77777777" w:rsidR="00493E7D" w:rsidRDefault="00037F72">
            <w:pPr>
              <w:pStyle w:val="a6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57728" behindDoc="0" locked="0" layoutInCell="1" allowOverlap="1" wp14:anchorId="56C9D6D2" wp14:editId="184322CA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Циклы</w:t>
            </w:r>
          </w:p>
          <w:p w14:paraId="654B68AD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Циклы обработки канавок G75, G74</w:t>
            </w:r>
          </w:p>
          <w:p w14:paraId="18FB9E6D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Цикл глубокого сверления G83</w:t>
            </w:r>
          </w:p>
          <w:p w14:paraId="07F96C74" w14:textId="77777777" w:rsidR="00493E7D" w:rsidRDefault="00037F72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Циклы нарезания резьбы метчиком и развертывания G84, G85</w:t>
            </w:r>
          </w:p>
          <w:p w14:paraId="06C2621B" w14:textId="77777777" w:rsidR="00493E7D" w:rsidRDefault="00037F72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Цикл G83 – сверление с выводом сверла, сверление с дроблением (системный параметр 5101 #2)</w:t>
            </w:r>
          </w:p>
        </w:tc>
        <w:tc>
          <w:tcPr>
            <w:tcW w:w="922" w:type="dxa"/>
            <w:tcBorders>
              <w:bottom w:val="nil"/>
            </w:tcBorders>
            <w:tcMar>
              <w:top w:w="85" w:type="dxa"/>
              <w:bottom w:w="85" w:type="dxa"/>
            </w:tcMar>
          </w:tcPr>
          <w:p w14:paraId="6A3A4F9E" w14:textId="77777777" w:rsidR="00493E7D" w:rsidRDefault="00037F72">
            <w:pPr>
              <w:pStyle w:val="a6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493E7D" w14:paraId="2DC31BDD" w14:textId="77777777">
        <w:trPr>
          <w:trHeight w:val="498"/>
        </w:trPr>
        <w:tc>
          <w:tcPr>
            <w:tcW w:w="8897" w:type="dxa"/>
            <w:tcBorders>
              <w:top w:val="nil"/>
              <w:bottom w:val="nil"/>
            </w:tcBorders>
            <w:tcMar>
              <w:top w:w="85" w:type="dxa"/>
              <w:bottom w:w="85" w:type="dxa"/>
            </w:tcMar>
          </w:tcPr>
          <w:p w14:paraId="4A8B304B" w14:textId="77777777" w:rsidR="00493E7D" w:rsidRDefault="00037F72">
            <w:pPr>
              <w:pStyle w:val="a6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Контурные циклы.</w:t>
            </w:r>
          </w:p>
          <w:p w14:paraId="58C897DE" w14:textId="77777777" w:rsidR="00493E7D" w:rsidRDefault="00037F72">
            <w:pPr>
              <w:pStyle w:val="a6"/>
              <w:numPr>
                <w:ilvl w:val="0"/>
                <w:numId w:val="3"/>
              </w:numPr>
              <w:tabs>
                <w:tab w:val="left" w:pos="459"/>
              </w:tabs>
              <w:ind w:left="459" w:hanging="283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Цикл многопроходного продольного чернового точения  G71</w:t>
            </w:r>
          </w:p>
          <w:p w14:paraId="22770BB2" w14:textId="77777777" w:rsidR="00493E7D" w:rsidRDefault="00037F72">
            <w:pPr>
              <w:pStyle w:val="a6"/>
              <w:numPr>
                <w:ilvl w:val="0"/>
                <w:numId w:val="3"/>
              </w:numPr>
              <w:tabs>
                <w:tab w:val="left" w:pos="459"/>
              </w:tabs>
              <w:ind w:left="459" w:hanging="283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Цикл чистовой обработки G70</w:t>
            </w:r>
          </w:p>
          <w:p w14:paraId="4C0882A8" w14:textId="77777777" w:rsidR="00493E7D" w:rsidRDefault="00037F72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Цикл G71 – обработка поднутрений</w:t>
            </w:r>
          </w:p>
          <w:p w14:paraId="7D893C72" w14:textId="77777777" w:rsidR="00493E7D" w:rsidRDefault="00037F72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Цикл многопроходного поперечного чернового точения  G72</w:t>
            </w:r>
          </w:p>
          <w:p w14:paraId="14E0E451" w14:textId="77777777" w:rsidR="00493E7D" w:rsidRDefault="00037F72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Цикл многопроходной обработки параллельно заданному профилю G73</w:t>
            </w:r>
          </w:p>
        </w:tc>
        <w:tc>
          <w:tcPr>
            <w:tcW w:w="922" w:type="dxa"/>
            <w:tcBorders>
              <w:top w:val="nil"/>
              <w:bottom w:val="nil"/>
            </w:tcBorders>
            <w:tcMar>
              <w:top w:w="85" w:type="dxa"/>
              <w:bottom w:w="85" w:type="dxa"/>
            </w:tcMar>
          </w:tcPr>
          <w:p w14:paraId="12A3B77E" w14:textId="77777777" w:rsidR="00493E7D" w:rsidRDefault="00037F72">
            <w:pPr>
              <w:pStyle w:val="a6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 ч.</w:t>
            </w:r>
          </w:p>
        </w:tc>
      </w:tr>
      <w:tr w:rsidR="00493E7D" w14:paraId="2380B938" w14:textId="77777777">
        <w:trPr>
          <w:trHeight w:val="21"/>
        </w:trPr>
        <w:tc>
          <w:tcPr>
            <w:tcW w:w="8897" w:type="dxa"/>
            <w:tcBorders>
              <w:top w:val="nil"/>
            </w:tcBorders>
            <w:tcMar>
              <w:top w:w="85" w:type="dxa"/>
              <w:bottom w:w="85" w:type="dxa"/>
            </w:tcMar>
          </w:tcPr>
          <w:p w14:paraId="3110C4E1" w14:textId="77777777" w:rsidR="00493E7D" w:rsidRDefault="00037F72">
            <w:pPr>
              <w:pStyle w:val="a6"/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на симуляторе станка с ЧПУ</w:t>
            </w:r>
          </w:p>
          <w:p w14:paraId="6B5DAC2D" w14:textId="77777777" w:rsidR="00493E7D" w:rsidRDefault="00037F72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Поднутрения, галтели, фаски, углы</w:t>
            </w:r>
          </w:p>
        </w:tc>
        <w:tc>
          <w:tcPr>
            <w:tcW w:w="922" w:type="dxa"/>
            <w:tcBorders>
              <w:top w:val="nil"/>
            </w:tcBorders>
            <w:tcMar>
              <w:top w:w="85" w:type="dxa"/>
              <w:bottom w:w="85" w:type="dxa"/>
            </w:tcMar>
          </w:tcPr>
          <w:p w14:paraId="03A31C48" w14:textId="77777777" w:rsidR="00493E7D" w:rsidRDefault="00037F72">
            <w:pPr>
              <w:pStyle w:val="a6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 ч.</w:t>
            </w:r>
          </w:p>
        </w:tc>
      </w:tr>
      <w:tr w:rsidR="00493E7D" w14:paraId="062A6055" w14:textId="77777777">
        <w:tc>
          <w:tcPr>
            <w:tcW w:w="9819" w:type="dxa"/>
            <w:gridSpan w:val="2"/>
            <w:tcBorders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1C4E62A0" w14:textId="77777777" w:rsidR="00493E7D" w:rsidRDefault="00037F72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6-й день</w:t>
            </w:r>
          </w:p>
        </w:tc>
      </w:tr>
      <w:tr w:rsidR="00493E7D" w14:paraId="37995584" w14:textId="77777777">
        <w:trPr>
          <w:trHeight w:val="806"/>
        </w:trPr>
        <w:tc>
          <w:tcPr>
            <w:tcW w:w="8897" w:type="dxa"/>
            <w:tcBorders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2BE45F1" w14:textId="77777777" w:rsidR="00493E7D" w:rsidRDefault="00037F72">
            <w:pPr>
              <w:pStyle w:val="a6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58752" behindDoc="0" locked="0" layoutInCell="1" allowOverlap="1" wp14:anchorId="629A5375" wp14:editId="5580928F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Промежуточная аттестация</w:t>
            </w:r>
          </w:p>
          <w:p w14:paraId="788DF6B4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Выбор инструмента и назначение режимов резания по каталогу</w:t>
            </w:r>
          </w:p>
          <w:p w14:paraId="793E5485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Составление управляющих программ</w:t>
            </w:r>
          </w:p>
        </w:tc>
        <w:tc>
          <w:tcPr>
            <w:tcW w:w="922" w:type="dxa"/>
            <w:tcBorders>
              <w:bottom w:val="nil"/>
            </w:tcBorders>
            <w:tcMar>
              <w:top w:w="85" w:type="dxa"/>
              <w:bottom w:w="85" w:type="dxa"/>
            </w:tcMar>
          </w:tcPr>
          <w:p w14:paraId="673D5957" w14:textId="77777777" w:rsidR="00493E7D" w:rsidRDefault="00037F72">
            <w:pPr>
              <w:pStyle w:val="a6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4(8) ч.</w:t>
            </w:r>
          </w:p>
        </w:tc>
      </w:tr>
      <w:tr w:rsidR="00493E7D" w14:paraId="5EF57CD0" w14:textId="77777777">
        <w:trPr>
          <w:trHeight w:val="405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0728CE9" w14:textId="77777777" w:rsidR="00493E7D" w:rsidRDefault="00037F72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Программирование обработки приводным инструментом</w:t>
            </w:r>
          </w:p>
          <w:p w14:paraId="159485F6" w14:textId="77777777" w:rsidR="00493E7D" w:rsidRDefault="00037F72">
            <w:pPr>
              <w:pStyle w:val="a6"/>
              <w:numPr>
                <w:ilvl w:val="0"/>
                <w:numId w:val="2"/>
              </w:numPr>
              <w:tabs>
                <w:tab w:val="left" w:pos="851"/>
              </w:tabs>
              <w:ind w:left="851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Обработка отверстий на торце и цилиндре</w:t>
            </w:r>
          </w:p>
          <w:p w14:paraId="7DE3F47F" w14:textId="77777777" w:rsidR="00493E7D" w:rsidRDefault="00037F72">
            <w:pPr>
              <w:pStyle w:val="a6"/>
              <w:numPr>
                <w:ilvl w:val="0"/>
                <w:numId w:val="2"/>
              </w:numPr>
              <w:tabs>
                <w:tab w:val="left" w:pos="851"/>
              </w:tabs>
              <w:ind w:left="851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Фрезерование на торце G12.1</w:t>
            </w:r>
          </w:p>
          <w:p w14:paraId="2D27ACF1" w14:textId="77777777" w:rsidR="00493E7D" w:rsidRDefault="00037F72">
            <w:pPr>
              <w:pStyle w:val="a6"/>
              <w:numPr>
                <w:ilvl w:val="0"/>
                <w:numId w:val="2"/>
              </w:numPr>
              <w:tabs>
                <w:tab w:val="left" w:pos="851"/>
              </w:tabs>
              <w:ind w:left="851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Фрезерование на цилиндре G07.1</w:t>
            </w:r>
          </w:p>
          <w:p w14:paraId="66225651" w14:textId="77777777" w:rsidR="00493E7D" w:rsidRDefault="00037F72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по программированию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  <w:tcMar>
              <w:top w:w="85" w:type="dxa"/>
              <w:bottom w:w="85" w:type="dxa"/>
            </w:tcMar>
          </w:tcPr>
          <w:p w14:paraId="4E56472E" w14:textId="77777777" w:rsidR="00493E7D" w:rsidRDefault="00037F72">
            <w:pPr>
              <w:pStyle w:val="a6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4(0) ч.</w:t>
            </w:r>
          </w:p>
        </w:tc>
      </w:tr>
      <w:tr w:rsidR="00493E7D" w14:paraId="519B542B" w14:textId="77777777">
        <w:tc>
          <w:tcPr>
            <w:tcW w:w="981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0AC20DE2" w14:textId="77777777" w:rsidR="00493E7D" w:rsidRDefault="00037F72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7-й день</w:t>
            </w:r>
          </w:p>
        </w:tc>
      </w:tr>
      <w:tr w:rsidR="00493E7D" w14:paraId="5DE8ABF1" w14:textId="77777777">
        <w:trPr>
          <w:trHeight w:val="744"/>
        </w:trPr>
        <w:tc>
          <w:tcPr>
            <w:tcW w:w="8897" w:type="dxa"/>
            <w:tcBorders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4EF8D0E2" w14:textId="77777777" w:rsidR="00493E7D" w:rsidRDefault="00037F72">
            <w:pPr>
              <w:pStyle w:val="a6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59776" behindDoc="0" locked="0" layoutInCell="1" allowOverlap="1" wp14:anchorId="408356BC" wp14:editId="09A33B86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Наладка станка с ЧПУ</w:t>
            </w:r>
          </w:p>
          <w:p w14:paraId="3A725115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Техническое обслуживание станка</w:t>
            </w:r>
          </w:p>
          <w:p w14:paraId="4E9D6A72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Включение, выключение станка</w:t>
            </w:r>
          </w:p>
          <w:p w14:paraId="08096CC3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Режущий инструмент</w:t>
            </w:r>
          </w:p>
          <w:p w14:paraId="6C9E240B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Установка оснастки и инструмента на станок с ЧПУ</w:t>
            </w:r>
          </w:p>
          <w:p w14:paraId="09D9A479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Измерение вылета инструмента по проточке</w:t>
            </w:r>
          </w:p>
          <w:p w14:paraId="7D876DC6" w14:textId="77777777" w:rsidR="00493E7D" w:rsidRDefault="00037F72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lastRenderedPageBreak/>
              <w:t>Измерение вылета инструмента с помощью контактной измерительной системы</w:t>
            </w:r>
          </w:p>
          <w:p w14:paraId="4F8B517F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Настройка системы координат детали («привязка»)</w:t>
            </w:r>
          </w:p>
          <w:p w14:paraId="2EC245B0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Тестирование программы</w:t>
            </w:r>
          </w:p>
          <w:p w14:paraId="6DF82E87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Экран ЧПУ во время выполнения управляющей программы</w:t>
            </w:r>
          </w:p>
          <w:p w14:paraId="651DD6B8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Приемы безопасного выполнения программы</w:t>
            </w:r>
          </w:p>
          <w:p w14:paraId="44C33D6A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Отладка режимов резания</w:t>
            </w:r>
          </w:p>
        </w:tc>
        <w:tc>
          <w:tcPr>
            <w:tcW w:w="922" w:type="dxa"/>
            <w:tcBorders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1117ECEB" w14:textId="77777777" w:rsidR="00493E7D" w:rsidRDefault="00037F72">
            <w:pPr>
              <w:pStyle w:val="a6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lastRenderedPageBreak/>
              <w:t>3 ч.</w:t>
            </w:r>
          </w:p>
        </w:tc>
      </w:tr>
      <w:tr w:rsidR="00493E7D" w14:paraId="0E8D255B" w14:textId="77777777">
        <w:trPr>
          <w:trHeight w:val="1199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42191BB6" w14:textId="77777777" w:rsidR="00493E7D" w:rsidRDefault="00037F72">
            <w:pPr>
              <w:pStyle w:val="a6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на станке с ЧПУ. Наладка, обработка</w:t>
            </w:r>
          </w:p>
          <w:p w14:paraId="5848E2D1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Ежедневное техническое обслуживание </w:t>
            </w:r>
          </w:p>
          <w:p w14:paraId="7F32539F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Подналадка станка</w:t>
            </w:r>
          </w:p>
          <w:p w14:paraId="48BF09F3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Наружное точение </w:t>
            </w:r>
          </w:p>
          <w:p w14:paraId="63ED8D9C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Внутреннее точение</w:t>
            </w:r>
          </w:p>
          <w:p w14:paraId="2B5E8DD0" w14:textId="77777777" w:rsidR="00493E7D" w:rsidRDefault="00037F72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Наладка станка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65732CDE" w14:textId="77777777" w:rsidR="00493E7D" w:rsidRDefault="00037F72">
            <w:pPr>
              <w:pStyle w:val="a6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 ч.</w:t>
            </w:r>
          </w:p>
        </w:tc>
      </w:tr>
      <w:tr w:rsidR="00493E7D" w14:paraId="19519C2B" w14:textId="77777777">
        <w:tc>
          <w:tcPr>
            <w:tcW w:w="981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57DECC54" w14:textId="77777777" w:rsidR="00493E7D" w:rsidRDefault="00037F72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8-й день</w:t>
            </w:r>
          </w:p>
        </w:tc>
      </w:tr>
      <w:tr w:rsidR="00493E7D" w14:paraId="13986D6D" w14:textId="77777777">
        <w:tc>
          <w:tcPr>
            <w:tcW w:w="8897" w:type="dxa"/>
            <w:tcBorders>
              <w:bottom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6AE0D571" w14:textId="77777777" w:rsidR="00493E7D" w:rsidRDefault="00037F72">
            <w:pPr>
              <w:pStyle w:val="a6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на станке с ЧПУ</w:t>
            </w: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60800" behindDoc="0" locked="0" layoutInCell="1" allowOverlap="1" wp14:anchorId="562F3342" wp14:editId="6BCE51ED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. Программирование, наладка, обработка</w:t>
            </w:r>
          </w:p>
          <w:p w14:paraId="4E693641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Ежедневное техническое обслуживание </w:t>
            </w:r>
          </w:p>
          <w:p w14:paraId="35532C2A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Наладка/подналадка станка</w:t>
            </w:r>
          </w:p>
          <w:p w14:paraId="52D204D9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Сверление</w:t>
            </w:r>
          </w:p>
          <w:p w14:paraId="5E10DE82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Нарезание резьб</w:t>
            </w:r>
          </w:p>
          <w:p w14:paraId="48350DB9" w14:textId="77777777" w:rsidR="00493E7D" w:rsidRDefault="00037F72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Изготовление детали по чертежу</w:t>
            </w:r>
          </w:p>
          <w:p w14:paraId="365C4CA5" w14:textId="77777777" w:rsidR="00493E7D" w:rsidRDefault="00037F72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Работа с задней бабкой</w:t>
            </w:r>
          </w:p>
        </w:tc>
        <w:tc>
          <w:tcPr>
            <w:tcW w:w="922" w:type="dxa"/>
            <w:tcBorders>
              <w:bottom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0DF53900" w14:textId="77777777" w:rsidR="00493E7D" w:rsidRDefault="00037F72">
            <w:pPr>
              <w:pStyle w:val="a6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8 ч.</w:t>
            </w:r>
          </w:p>
        </w:tc>
      </w:tr>
      <w:tr w:rsidR="00493E7D" w14:paraId="00CDF373" w14:textId="77777777">
        <w:tc>
          <w:tcPr>
            <w:tcW w:w="981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59AA9975" w14:textId="77777777" w:rsidR="00493E7D" w:rsidRDefault="00037F72">
            <w:pPr>
              <w:tabs>
                <w:tab w:val="left" w:pos="2694"/>
              </w:tabs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9-й </w:t>
            </w:r>
            <w:r>
              <w:rPr>
                <w:rFonts w:ascii="Arial" w:hAnsi="Arial"/>
              </w:rPr>
              <w:t>день</w:t>
            </w:r>
          </w:p>
        </w:tc>
      </w:tr>
      <w:tr w:rsidR="00493E7D" w14:paraId="40E967C8" w14:textId="77777777">
        <w:trPr>
          <w:trHeight w:val="587"/>
        </w:trPr>
        <w:tc>
          <w:tcPr>
            <w:tcW w:w="8897" w:type="dxa"/>
            <w:tcBorders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801435D" w14:textId="77777777" w:rsidR="00493E7D" w:rsidRDefault="00037F72">
            <w:pPr>
              <w:pStyle w:val="a6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61824" behindDoc="0" locked="0" layoutInCell="1" allowOverlap="1" wp14:anchorId="6529E0F7" wp14:editId="12A844EA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Практическая работа по программированию</w:t>
            </w:r>
          </w:p>
          <w:p w14:paraId="638236A7" w14:textId="77777777" w:rsidR="00493E7D" w:rsidRDefault="00037F72">
            <w:pPr>
              <w:pStyle w:val="a6"/>
              <w:numPr>
                <w:ilvl w:val="0"/>
                <w:numId w:val="4"/>
              </w:numPr>
              <w:tabs>
                <w:tab w:val="left" w:pos="142"/>
              </w:tabs>
              <w:ind w:left="459" w:hanging="283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Чтение</w:t>
            </w:r>
          </w:p>
          <w:p w14:paraId="15779164" w14:textId="77777777" w:rsidR="00493E7D" w:rsidRDefault="00037F72">
            <w:pPr>
              <w:pStyle w:val="a6"/>
              <w:numPr>
                <w:ilvl w:val="0"/>
                <w:numId w:val="4"/>
              </w:numPr>
              <w:tabs>
                <w:tab w:val="left" w:pos="142"/>
              </w:tabs>
              <w:ind w:left="459" w:hanging="283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Редактирование</w:t>
            </w:r>
          </w:p>
          <w:p w14:paraId="2711724F" w14:textId="77777777" w:rsidR="00493E7D" w:rsidRDefault="00037F72">
            <w:pPr>
              <w:pStyle w:val="a6"/>
              <w:numPr>
                <w:ilvl w:val="0"/>
                <w:numId w:val="4"/>
              </w:numPr>
              <w:tabs>
                <w:tab w:val="left" w:pos="142"/>
              </w:tabs>
              <w:ind w:left="459" w:hanging="283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Составление программ по чертежу</w:t>
            </w:r>
          </w:p>
          <w:p w14:paraId="635B1764" w14:textId="77777777" w:rsidR="00493E7D" w:rsidRDefault="00037F72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Программирование обработки приводным инструментом</w:t>
            </w:r>
          </w:p>
          <w:p w14:paraId="389D373D" w14:textId="77777777" w:rsidR="00493E7D" w:rsidRDefault="00037F72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Приемы параметрического программирования</w:t>
            </w:r>
          </w:p>
        </w:tc>
        <w:tc>
          <w:tcPr>
            <w:tcW w:w="922" w:type="dxa"/>
            <w:tcBorders>
              <w:bottom w:val="nil"/>
            </w:tcBorders>
            <w:tcMar>
              <w:top w:w="85" w:type="dxa"/>
              <w:bottom w:w="85" w:type="dxa"/>
            </w:tcMar>
          </w:tcPr>
          <w:p w14:paraId="025CE5D2" w14:textId="77777777" w:rsidR="00493E7D" w:rsidRDefault="00037F72">
            <w:pPr>
              <w:pStyle w:val="a6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 ч.</w:t>
            </w:r>
          </w:p>
        </w:tc>
      </w:tr>
      <w:tr w:rsidR="00493E7D" w14:paraId="7905B187" w14:textId="77777777">
        <w:trPr>
          <w:trHeight w:val="326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53F29DE" w14:textId="77777777" w:rsidR="00493E7D" w:rsidRDefault="00037F72">
            <w:pPr>
              <w:pStyle w:val="a6"/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на симуляторе станка с ЧПУ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  <w:tcMar>
              <w:top w:w="85" w:type="dxa"/>
              <w:bottom w:w="85" w:type="dxa"/>
            </w:tcMar>
          </w:tcPr>
          <w:p w14:paraId="7335FBB1" w14:textId="77777777" w:rsidR="00493E7D" w:rsidRDefault="00037F72">
            <w:pPr>
              <w:pStyle w:val="a6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 ч.</w:t>
            </w:r>
          </w:p>
        </w:tc>
      </w:tr>
      <w:tr w:rsidR="00493E7D" w14:paraId="2E011FC6" w14:textId="77777777">
        <w:tc>
          <w:tcPr>
            <w:tcW w:w="981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6A788E89" w14:textId="77777777" w:rsidR="00493E7D" w:rsidRDefault="00037F72">
            <w:pPr>
              <w:tabs>
                <w:tab w:val="left" w:pos="2694"/>
              </w:tabs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10-й </w:t>
            </w:r>
            <w:r>
              <w:rPr>
                <w:rFonts w:ascii="Arial" w:hAnsi="Arial"/>
              </w:rPr>
              <w:t>день</w:t>
            </w:r>
          </w:p>
        </w:tc>
      </w:tr>
      <w:tr w:rsidR="00493E7D" w14:paraId="65E0875A" w14:textId="77777777">
        <w:tc>
          <w:tcPr>
            <w:tcW w:w="8897" w:type="dxa"/>
            <w:tcBorders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7C2CA806" w14:textId="77777777" w:rsidR="00493E7D" w:rsidRDefault="00037F72">
            <w:pPr>
              <w:pStyle w:val="a6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62848" behindDoc="0" locked="0" layoutInCell="1" allowOverlap="1" wp14:anchorId="5C688F09" wp14:editId="324437CB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26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Итоговая аттестация</w:t>
            </w:r>
          </w:p>
          <w:p w14:paraId="5836D7C1" w14:textId="77777777" w:rsidR="00493E7D" w:rsidRDefault="00493E7D">
            <w:pPr>
              <w:tabs>
                <w:tab w:val="left" w:pos="50"/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</w:p>
          <w:p w14:paraId="4AFFDE68" w14:textId="77777777" w:rsidR="00493E7D" w:rsidRDefault="00037F72">
            <w:pPr>
              <w:tabs>
                <w:tab w:val="left" w:pos="2694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Выполнение цикла работ по изготовлению годной детали на станке с ЧПУ в соответствии с чертежом, включая программирование, наладку станка, обработку детали, проверку детали на годность</w:t>
            </w:r>
          </w:p>
          <w:p w14:paraId="550406B5" w14:textId="77777777" w:rsidR="00493E7D" w:rsidRDefault="00037F72">
            <w:pPr>
              <w:pStyle w:val="a6"/>
              <w:numPr>
                <w:ilvl w:val="0"/>
                <w:numId w:val="4"/>
              </w:numPr>
              <w:tabs>
                <w:tab w:val="left" w:pos="142"/>
              </w:tabs>
              <w:ind w:left="459" w:hanging="283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Корректировка программы, подналадка станка, изготовление детали за один установ (наружное точение, сверление, нарезание резьбы, отрезка)</w:t>
            </w:r>
          </w:p>
          <w:p w14:paraId="1682402C" w14:textId="77777777" w:rsidR="00493E7D" w:rsidRDefault="00037F72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Составление программы, наладка станка, изготовление детали за два установа или с перехватом в контршпиндель (наружное точение, расточка, сверление, нарезание резьбы, отрезка)</w:t>
            </w:r>
          </w:p>
        </w:tc>
        <w:tc>
          <w:tcPr>
            <w:tcW w:w="922" w:type="dxa"/>
            <w:tcBorders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1DE49979" w14:textId="77777777" w:rsidR="00493E7D" w:rsidRDefault="00037F72">
            <w:pPr>
              <w:pStyle w:val="a6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7,5 ч.</w:t>
            </w:r>
          </w:p>
        </w:tc>
      </w:tr>
      <w:tr w:rsidR="00493E7D" w14:paraId="0D43F61D" w14:textId="77777777">
        <w:trPr>
          <w:trHeight w:val="291"/>
        </w:trPr>
        <w:tc>
          <w:tcPr>
            <w:tcW w:w="8897" w:type="dxa"/>
            <w:tcBorders>
              <w:top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71B58413" w14:textId="77777777" w:rsidR="00493E7D" w:rsidRDefault="00037F72">
            <w:pPr>
              <w:pStyle w:val="a6"/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Уборка станка и рабочего места</w:t>
            </w:r>
          </w:p>
        </w:tc>
        <w:tc>
          <w:tcPr>
            <w:tcW w:w="922" w:type="dxa"/>
            <w:tcBorders>
              <w:top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5B98BAD2" w14:textId="77777777" w:rsidR="00493E7D" w:rsidRDefault="00037F72">
            <w:pPr>
              <w:pStyle w:val="a6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0,5 ч.</w:t>
            </w:r>
          </w:p>
        </w:tc>
      </w:tr>
      <w:tr w:rsidR="00493E7D" w14:paraId="1B314D8C" w14:textId="77777777">
        <w:tc>
          <w:tcPr>
            <w:tcW w:w="9819" w:type="dxa"/>
            <w:gridSpan w:val="2"/>
            <w:tcBorders>
              <w:left w:val="nil"/>
              <w:right w:val="nil"/>
            </w:tcBorders>
            <w:tcMar>
              <w:top w:w="85" w:type="dxa"/>
              <w:bottom w:w="85" w:type="dxa"/>
            </w:tcMar>
          </w:tcPr>
          <w:p w14:paraId="034578A0" w14:textId="77777777" w:rsidR="00493E7D" w:rsidRDefault="00493E7D">
            <w:pPr>
              <w:tabs>
                <w:tab w:val="left" w:pos="2694"/>
              </w:tabs>
              <w:jc w:val="center"/>
              <w:rPr>
                <w:rFonts w:ascii="Arial" w:hAnsi="Arial"/>
                <w:sz w:val="24"/>
              </w:rPr>
            </w:pPr>
          </w:p>
        </w:tc>
      </w:tr>
      <w:tr w:rsidR="00493E7D" w14:paraId="537D9566" w14:textId="77777777">
        <w:tc>
          <w:tcPr>
            <w:tcW w:w="8897" w:type="dxa"/>
            <w:shd w:val="clear" w:color="auto" w:fill="auto"/>
            <w:tcMar>
              <w:top w:w="85" w:type="dxa"/>
              <w:bottom w:w="85" w:type="dxa"/>
            </w:tcMar>
          </w:tcPr>
          <w:p w14:paraId="4D78A8E9" w14:textId="77777777" w:rsidR="00493E7D" w:rsidRDefault="00037F72">
            <w:pPr>
              <w:pStyle w:val="a6"/>
              <w:tabs>
                <w:tab w:val="left" w:pos="142"/>
              </w:tabs>
              <w:ind w:left="142"/>
              <w:contextualSpacing w:val="0"/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Итого</w:t>
            </w:r>
          </w:p>
        </w:tc>
        <w:tc>
          <w:tcPr>
            <w:tcW w:w="922" w:type="dxa"/>
            <w:shd w:val="clear" w:color="auto" w:fill="auto"/>
            <w:tcMar>
              <w:top w:w="85" w:type="dxa"/>
              <w:bottom w:w="85" w:type="dxa"/>
            </w:tcMar>
          </w:tcPr>
          <w:p w14:paraId="28F4D434" w14:textId="77777777" w:rsidR="00493E7D" w:rsidRDefault="00037F72">
            <w:pPr>
              <w:pStyle w:val="a6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80 ч.</w:t>
            </w:r>
          </w:p>
        </w:tc>
      </w:tr>
    </w:tbl>
    <w:p w14:paraId="13D940F9" w14:textId="77777777" w:rsidR="00493E7D" w:rsidRDefault="00493E7D">
      <w:pPr>
        <w:tabs>
          <w:tab w:val="left" w:pos="2694"/>
        </w:tabs>
        <w:spacing w:after="0" w:line="240" w:lineRule="auto"/>
        <w:rPr>
          <w:rFonts w:ascii="Arial" w:hAnsi="Arial"/>
          <w:sz w:val="24"/>
        </w:rPr>
      </w:pPr>
    </w:p>
    <w:tbl>
      <w:tblPr>
        <w:tblStyle w:val="ac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8897"/>
        <w:gridCol w:w="922"/>
      </w:tblGrid>
      <w:tr w:rsidR="00493E7D" w14:paraId="26ABCAF1" w14:textId="77777777">
        <w:tc>
          <w:tcPr>
            <w:tcW w:w="981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109E5EE9" w14:textId="77777777" w:rsidR="00493E7D" w:rsidRDefault="00037F72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Дополнительно</w:t>
            </w:r>
          </w:p>
        </w:tc>
      </w:tr>
      <w:tr w:rsidR="00493E7D" w14:paraId="5A6DAD54" w14:textId="77777777">
        <w:trPr>
          <w:trHeight w:val="744"/>
        </w:trPr>
        <w:tc>
          <w:tcPr>
            <w:tcW w:w="8897" w:type="dxa"/>
            <w:tcBorders>
              <w:bottom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27953F2B" w14:textId="77777777" w:rsidR="00493E7D" w:rsidRDefault="00037F72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63872" behindDoc="0" locked="0" layoutInCell="1" allowOverlap="1" wp14:anchorId="7E1D3352" wp14:editId="4146C30E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28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Практическая работа по обработке приводным инструментов</w:t>
            </w:r>
          </w:p>
          <w:p w14:paraId="23A51044" w14:textId="77777777" w:rsidR="00493E7D" w:rsidRDefault="00037F72">
            <w:pPr>
              <w:pStyle w:val="a6"/>
              <w:numPr>
                <w:ilvl w:val="0"/>
                <w:numId w:val="2"/>
              </w:numPr>
              <w:tabs>
                <w:tab w:val="left" w:pos="851"/>
              </w:tabs>
              <w:ind w:left="851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Обработка отверстий на торце и цилиндре</w:t>
            </w:r>
          </w:p>
          <w:p w14:paraId="0E6DCAA9" w14:textId="77777777" w:rsidR="00493E7D" w:rsidRDefault="00037F72">
            <w:pPr>
              <w:pStyle w:val="a6"/>
              <w:numPr>
                <w:ilvl w:val="0"/>
                <w:numId w:val="2"/>
              </w:numPr>
              <w:tabs>
                <w:tab w:val="left" w:pos="851"/>
              </w:tabs>
              <w:ind w:left="851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Фрезерование на торце G12.1</w:t>
            </w:r>
          </w:p>
          <w:p w14:paraId="25047396" w14:textId="77777777" w:rsidR="00493E7D" w:rsidRDefault="00037F72">
            <w:pPr>
              <w:pStyle w:val="a6"/>
              <w:numPr>
                <w:ilvl w:val="0"/>
                <w:numId w:val="2"/>
              </w:numPr>
              <w:tabs>
                <w:tab w:val="left" w:pos="851"/>
              </w:tabs>
              <w:ind w:left="851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Фрезерование на цилиндре G07.1</w:t>
            </w:r>
          </w:p>
        </w:tc>
        <w:tc>
          <w:tcPr>
            <w:tcW w:w="922" w:type="dxa"/>
            <w:tcBorders>
              <w:bottom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36D31231" w14:textId="77777777" w:rsidR="00493E7D" w:rsidRDefault="00037F72">
            <w:pPr>
              <w:pStyle w:val="a6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 ч.</w:t>
            </w:r>
          </w:p>
        </w:tc>
      </w:tr>
    </w:tbl>
    <w:p w14:paraId="3C9F4CF4" w14:textId="77777777" w:rsidR="00493E7D" w:rsidRDefault="00493E7D">
      <w:pPr>
        <w:tabs>
          <w:tab w:val="left" w:pos="2694"/>
        </w:tabs>
        <w:spacing w:after="0" w:line="240" w:lineRule="auto"/>
        <w:rPr>
          <w:rFonts w:ascii="Arial" w:hAnsi="Arial"/>
          <w:sz w:val="24"/>
        </w:rPr>
      </w:pPr>
    </w:p>
    <w:sectPr w:rsidR="00493E7D">
      <w:footerReference w:type="default" r:id="rId10"/>
      <w:pgSz w:w="11906" w:h="16838"/>
      <w:pgMar w:top="851" w:right="851" w:bottom="851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680115" w14:textId="77777777" w:rsidR="003B7F9F" w:rsidRDefault="003B7F9F" w:rsidP="003B7F9F">
      <w:pPr>
        <w:spacing w:after="0" w:line="240" w:lineRule="auto"/>
      </w:pPr>
      <w:r>
        <w:separator/>
      </w:r>
    </w:p>
  </w:endnote>
  <w:endnote w:type="continuationSeparator" w:id="0">
    <w:p w14:paraId="62D8843A" w14:textId="77777777" w:rsidR="003B7F9F" w:rsidRDefault="003B7F9F" w:rsidP="003B7F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B6B91" w14:textId="77777777" w:rsidR="003B7F9F" w:rsidRPr="00922B72" w:rsidRDefault="003B7F9F" w:rsidP="003B7F9F">
    <w:pPr>
      <w:pStyle w:val="af"/>
      <w:ind w:right="-428"/>
      <w:jc w:val="both"/>
      <w:rPr>
        <w:i/>
        <w:iCs/>
      </w:rPr>
    </w:pPr>
    <w:r w:rsidRPr="00A0010A">
      <w:rPr>
        <w:rFonts w:ascii="Arial" w:hAnsi="Arial"/>
        <w:i/>
        <w:iCs/>
      </w:rPr>
      <w:t>© Исключительные права защищены, автор и правообладатель Селянинова Вера Александровна, к.п.н. (свидетельство о депонировании произведения № 639 от 01.08.2025)</w:t>
    </w:r>
    <w:r>
      <w:rPr>
        <w:rFonts w:ascii="Arial" w:hAnsi="Arial"/>
        <w:i/>
        <w:iCs/>
      </w:rPr>
      <w:t>.</w:t>
    </w:r>
  </w:p>
  <w:p w14:paraId="1E39001E" w14:textId="77777777" w:rsidR="003B7F9F" w:rsidRDefault="003B7F9F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AAC15F" w14:textId="77777777" w:rsidR="003B7F9F" w:rsidRDefault="003B7F9F" w:rsidP="003B7F9F">
      <w:pPr>
        <w:spacing w:after="0" w:line="240" w:lineRule="auto"/>
      </w:pPr>
      <w:r>
        <w:separator/>
      </w:r>
    </w:p>
  </w:footnote>
  <w:footnote w:type="continuationSeparator" w:id="0">
    <w:p w14:paraId="59DBA519" w14:textId="77777777" w:rsidR="003B7F9F" w:rsidRDefault="003B7F9F" w:rsidP="003B7F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125B4C"/>
    <w:multiLevelType w:val="multilevel"/>
    <w:tmpl w:val="76DC4CC4"/>
    <w:lvl w:ilvl="0">
      <w:start w:val="1"/>
      <w:numFmt w:val="bullet"/>
      <w:lvlText w:val=""/>
      <w:lvlJc w:val="left"/>
      <w:pPr>
        <w:ind w:left="502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4A4C7F93"/>
    <w:multiLevelType w:val="multilevel"/>
    <w:tmpl w:val="1E642D00"/>
    <w:lvl w:ilvl="0">
      <w:start w:val="3"/>
      <w:numFmt w:val="bullet"/>
      <w:lvlText w:val=""/>
      <w:lvlJc w:val="left"/>
      <w:pPr>
        <w:ind w:left="502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942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662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102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822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262" w:hanging="360"/>
      </w:pPr>
      <w:rPr>
        <w:rFonts w:ascii="Wingdings" w:hAnsi="Wingdings"/>
      </w:rPr>
    </w:lvl>
  </w:abstractNum>
  <w:abstractNum w:abstractNumId="2" w15:restartNumberingAfterBreak="0">
    <w:nsid w:val="65D43C71"/>
    <w:multiLevelType w:val="multilevel"/>
    <w:tmpl w:val="08CCE62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800" w:hanging="720"/>
      </w:pPr>
    </w:lvl>
    <w:lvl w:ilvl="3">
      <w:start w:val="1"/>
      <w:numFmt w:val="decimal"/>
      <w:lvlText w:val="%1.%2.%3.%4"/>
      <w:lvlJc w:val="left"/>
      <w:pPr>
        <w:ind w:left="2160" w:hanging="720"/>
      </w:pPr>
    </w:lvl>
    <w:lvl w:ilvl="4">
      <w:start w:val="1"/>
      <w:numFmt w:val="decimal"/>
      <w:lvlText w:val="%1.%2.%3.%4.%5"/>
      <w:lvlJc w:val="left"/>
      <w:pPr>
        <w:ind w:left="2880" w:hanging="1080"/>
      </w:pPr>
    </w:lvl>
    <w:lvl w:ilvl="5">
      <w:start w:val="1"/>
      <w:numFmt w:val="decimal"/>
      <w:lvlText w:val="%1.%2.%3.%4.%5.%6"/>
      <w:lvlJc w:val="left"/>
      <w:pPr>
        <w:ind w:left="3240" w:hanging="1080"/>
      </w:pPr>
    </w:lvl>
    <w:lvl w:ilvl="6">
      <w:start w:val="1"/>
      <w:numFmt w:val="decimal"/>
      <w:lvlText w:val="%1.%2.%3.%4.%5.%6.%7"/>
      <w:lvlJc w:val="left"/>
      <w:pPr>
        <w:ind w:left="3960" w:hanging="1440"/>
      </w:pPr>
    </w:lvl>
    <w:lvl w:ilvl="7">
      <w:start w:val="1"/>
      <w:numFmt w:val="decimal"/>
      <w:lvlText w:val="%1.%2.%3.%4.%5.%6.%7.%8"/>
      <w:lvlJc w:val="left"/>
      <w:pPr>
        <w:ind w:left="4320" w:hanging="1440"/>
      </w:pPr>
    </w:lvl>
    <w:lvl w:ilvl="8">
      <w:start w:val="1"/>
      <w:numFmt w:val="decimal"/>
      <w:lvlText w:val="%1.%2.%3.%4.%5.%6.%7.%8.%9"/>
      <w:lvlJc w:val="left"/>
      <w:pPr>
        <w:ind w:left="4680" w:hanging="1440"/>
      </w:pPr>
    </w:lvl>
  </w:abstractNum>
  <w:abstractNum w:abstractNumId="3" w15:restartNumberingAfterBreak="0">
    <w:nsid w:val="6B7413E1"/>
    <w:multiLevelType w:val="multilevel"/>
    <w:tmpl w:val="C8AE709E"/>
    <w:lvl w:ilvl="0">
      <w:start w:val="1"/>
      <w:numFmt w:val="bullet"/>
      <w:lvlText w:val=""/>
      <w:lvlJc w:val="left"/>
      <w:pPr>
        <w:ind w:left="502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E7D"/>
    <w:rsid w:val="00037F72"/>
    <w:rsid w:val="003B7F9F"/>
    <w:rsid w:val="004167A3"/>
    <w:rsid w:val="00493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61A83"/>
  <w15:docId w15:val="{534C1806-3A4B-430B-B3B6-332ED9DEF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3">
    <w:name w:val="Balloon Text"/>
    <w:basedOn w:val="a"/>
    <w:link w:val="a4"/>
    <w:pPr>
      <w:spacing w:after="0" w:line="240" w:lineRule="auto"/>
    </w:pPr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12">
    <w:name w:val="Основной шрифт абзаца1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5"/>
    <w:rPr>
      <w:color w:val="0000FF"/>
      <w:u w:val="single"/>
    </w:rPr>
  </w:style>
  <w:style w:type="character" w:styleId="a5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6">
    <w:name w:val="List Paragraph"/>
    <w:basedOn w:val="a"/>
    <w:link w:val="a7"/>
    <w:pPr>
      <w:ind w:left="720"/>
      <w:contextualSpacing/>
    </w:pPr>
  </w:style>
  <w:style w:type="character" w:customStyle="1" w:styleId="a7">
    <w:name w:val="Абзац списка Знак"/>
    <w:basedOn w:val="1"/>
    <w:link w:val="a6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styleId="aa">
    <w:name w:val="Title"/>
    <w:next w:val="a"/>
    <w:link w:val="ab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Заголовок Знак"/>
    <w:link w:val="aa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c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">
    <w:name w:val="Сетка таблицы1"/>
    <w:basedOn w:val="a1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header"/>
    <w:basedOn w:val="a"/>
    <w:link w:val="ae"/>
    <w:uiPriority w:val="99"/>
    <w:unhideWhenUsed/>
    <w:rsid w:val="003B7F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3B7F9F"/>
  </w:style>
  <w:style w:type="paragraph" w:styleId="af">
    <w:name w:val="footer"/>
    <w:basedOn w:val="a"/>
    <w:link w:val="af0"/>
    <w:uiPriority w:val="99"/>
    <w:unhideWhenUsed/>
    <w:rsid w:val="003B7F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3B7F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1150</Words>
  <Characters>6561</Characters>
  <Application>Microsoft Office Word</Application>
  <DocSecurity>0</DocSecurity>
  <Lines>54</Lines>
  <Paragraphs>15</Paragraphs>
  <ScaleCrop>false</ScaleCrop>
  <Company>HP Inc.</Company>
  <LinksUpToDate>false</LinksUpToDate>
  <CharactersWithSpaces>7696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2025-01-14T11:54:00Z</dcterms:created>
  <dcterms:modified xsi:type="dcterms:W3CDTF">2026-01-21T01:17:00Z</dcterms:modified>
</cp:coreProperties>
</file>