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6CF5" w:rsidRDefault="00E178BE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F5" w:rsidRDefault="00DD6CF5">
      <w:pPr>
        <w:spacing w:after="0" w:line="240" w:lineRule="auto"/>
        <w:jc w:val="center"/>
        <w:rPr>
          <w:rFonts w:ascii="Arial" w:hAnsi="Arial"/>
          <w:sz w:val="24"/>
        </w:rPr>
      </w:pPr>
    </w:p>
    <w:p w:rsidR="00AF70EF" w:rsidRPr="00AF70EF" w:rsidRDefault="00AF70EF" w:rsidP="00AF70EF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  <w:r w:rsidRPr="00AF70EF">
        <w:rPr>
          <w:rFonts w:ascii="Arial" w:hAnsi="Arial"/>
          <w:sz w:val="24"/>
        </w:rPr>
        <w:t>Дополнительная профессиональная программа</w:t>
      </w:r>
    </w:p>
    <w:p w:rsidR="00AF70EF" w:rsidRPr="00AF70EF" w:rsidRDefault="00AF70EF" w:rsidP="00AF70EF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  <w:r w:rsidRPr="00AF70EF">
        <w:rPr>
          <w:rFonts w:ascii="Arial" w:hAnsi="Arial"/>
          <w:sz w:val="24"/>
        </w:rPr>
        <w:t>/программа повышения квалификации</w:t>
      </w:r>
    </w:p>
    <w:p w:rsidR="00DD6CF5" w:rsidRDefault="00E178BE" w:rsidP="00AF70EF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«Программирование и эксплуатация станков с ЧПУ </w:t>
      </w:r>
      <w:proofErr w:type="spellStart"/>
      <w:r>
        <w:rPr>
          <w:rFonts w:ascii="Arial" w:hAnsi="Arial"/>
          <w:b/>
          <w:sz w:val="24"/>
        </w:rPr>
        <w:t>Mitsubishi</w:t>
      </w:r>
      <w:proofErr w:type="spellEnd"/>
      <w:r>
        <w:rPr>
          <w:rFonts w:ascii="Arial" w:hAnsi="Arial"/>
          <w:b/>
          <w:sz w:val="24"/>
        </w:rPr>
        <w:br/>
        <w:t>(фрезерная обработка)»</w:t>
      </w:r>
    </w:p>
    <w:p w:rsidR="00DD6CF5" w:rsidRDefault="00E178BE">
      <w:pPr>
        <w:tabs>
          <w:tab w:val="left" w:pos="2694"/>
        </w:tabs>
        <w:spacing w:before="120" w:after="120" w:line="240" w:lineRule="auto"/>
        <w:jc w:val="center"/>
        <w:rPr>
          <w:rFonts w:ascii="Arial" w:hAnsi="Arial"/>
          <w:i/>
          <w:sz w:val="20"/>
        </w:rPr>
      </w:pPr>
      <w:r>
        <w:rPr>
          <w:rFonts w:ascii="Arial" w:hAnsi="Arial"/>
          <w:sz w:val="20"/>
        </w:rPr>
        <w:t>в Центре «Становление» (Пермь, Санкт-Петербург)</w:t>
      </w:r>
    </w:p>
    <w:p w:rsidR="00DD6CF5" w:rsidRDefault="00E178BE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Курс включает в себя: программирование фрезерной обработки на станках с ЧПУ </w:t>
      </w:r>
      <w:proofErr w:type="spellStart"/>
      <w:r>
        <w:rPr>
          <w:rFonts w:ascii="Arial" w:hAnsi="Arial"/>
          <w:i/>
          <w:sz w:val="20"/>
        </w:rPr>
        <w:t>Mitsubishi</w:t>
      </w:r>
      <w:proofErr w:type="spellEnd"/>
      <w:r>
        <w:rPr>
          <w:rFonts w:ascii="Arial" w:hAnsi="Arial"/>
          <w:i/>
          <w:sz w:val="20"/>
        </w:rPr>
        <w:t>, ежедневное обслуживание станка, его наладку и изготовление деталей. Последовательное разделение курса на программирование и практические занятия на станке сократит время простоя Вашего оборудования. По завершении курса каждый слушатель самостоятельно составляет управляющую программу по чертежу, производит наладку станка и изготавливает годную деталь.</w:t>
      </w:r>
    </w:p>
    <w:p w:rsidR="00DD6CF5" w:rsidRDefault="00E178BE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Во время практических занятий делается акцент на технологические операции характерные для производства заказчика.</w:t>
      </w:r>
    </w:p>
    <w:p w:rsidR="00DD6CF5" w:rsidRDefault="00DD6CF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</w:p>
    <w:p w:rsidR="00DD6CF5" w:rsidRDefault="00E178BE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>Внимание!</w:t>
      </w:r>
      <w:r>
        <w:rPr>
          <w:rFonts w:ascii="Arial" w:hAnsi="Arial"/>
          <w:i/>
          <w:sz w:val="20"/>
        </w:rPr>
        <w:t xml:space="preserve"> Если обучение проводится на тяжелых станках (карусельные, горизонтально-расточные, портальные и пр.), рекомендуем увеличить количество практических занятий на 8 академических часов (с соответствующим увеличением стоимости).</w:t>
      </w:r>
    </w:p>
    <w:p w:rsidR="00DD6CF5" w:rsidRDefault="00DD6CF5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</w:p>
    <w:p w:rsidR="00DD6CF5" w:rsidRDefault="00E178BE">
      <w:pPr>
        <w:tabs>
          <w:tab w:val="left" w:pos="180"/>
        </w:tabs>
        <w:spacing w:after="0" w:line="240" w:lineRule="auto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Результат обучения – Ваш сотрудник:</w:t>
      </w:r>
    </w:p>
    <w:p w:rsidR="00DD6CF5" w:rsidRDefault="00E178BE">
      <w:pPr>
        <w:pStyle w:val="a6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Знает принцип работы и правила управления станком ЧПУ</w:t>
      </w:r>
    </w:p>
    <w:p w:rsidR="00DD6CF5" w:rsidRDefault="00E178BE">
      <w:pPr>
        <w:pStyle w:val="a6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Ориентируется в интерфейсе системы ЧПУ, знает и пользуется кнопками станочного пульта</w:t>
      </w:r>
    </w:p>
    <w:p w:rsidR="00DD6CF5" w:rsidRDefault="00E178BE">
      <w:pPr>
        <w:pStyle w:val="a6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Составляет программу обработки в соответствии с техпроцессом, используя базовые команды, циклы, трансформации и подпрограммы</w:t>
      </w:r>
    </w:p>
    <w:p w:rsidR="00DD6CF5" w:rsidRDefault="00E178BE">
      <w:pPr>
        <w:pStyle w:val="a6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Понимает последовательность выполнения программы, отвечает за безопасное и корректное ее выполнение</w:t>
      </w:r>
    </w:p>
    <w:p w:rsidR="00DD6CF5" w:rsidRDefault="00E178BE">
      <w:pPr>
        <w:pStyle w:val="a6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Налаживает станок: устанавливает все инструменты и оснастку, выверяет с помощью индикатора и др. приспособлений, выполняет «привязку» по касанию и с помощью датчика измерения инструмента и щупа для измерения (привязки) детали RENISHAW (при наличии)</w:t>
      </w:r>
    </w:p>
    <w:p w:rsidR="00DD6CF5" w:rsidRDefault="00E178BE">
      <w:pPr>
        <w:pStyle w:val="a6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При необходимости корректирует режимы резания</w:t>
      </w:r>
    </w:p>
    <w:p w:rsidR="00DD6CF5" w:rsidRDefault="00E178BE">
      <w:pPr>
        <w:pStyle w:val="a6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Выпускает детали, контролирует заданную точность в соответствии с чертежом</w:t>
      </w:r>
    </w:p>
    <w:p w:rsidR="00DD6CF5" w:rsidRDefault="00E178BE">
      <w:pPr>
        <w:pStyle w:val="a6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Осуществляет </w:t>
      </w:r>
      <w:proofErr w:type="spellStart"/>
      <w:r>
        <w:rPr>
          <w:rFonts w:ascii="Arial" w:hAnsi="Arial"/>
          <w:i/>
          <w:sz w:val="20"/>
        </w:rPr>
        <w:t>подналадку</w:t>
      </w:r>
      <w:proofErr w:type="spellEnd"/>
      <w:r>
        <w:rPr>
          <w:rFonts w:ascii="Arial" w:hAnsi="Arial"/>
          <w:i/>
          <w:sz w:val="20"/>
        </w:rPr>
        <w:t xml:space="preserve"> станка, вводит коррекцию на износ инструмента</w:t>
      </w:r>
    </w:p>
    <w:p w:rsidR="00DD6CF5" w:rsidRDefault="00E178BE">
      <w:pPr>
        <w:pStyle w:val="a6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Может организовать изготовление продукции при многостаночной обработке</w:t>
      </w:r>
    </w:p>
    <w:p w:rsidR="00DD6CF5" w:rsidRDefault="00DD6CF5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</w:p>
    <w:p w:rsidR="00DD6CF5" w:rsidRDefault="00E178BE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Продолжительность:</w:t>
      </w:r>
      <w:r>
        <w:rPr>
          <w:rFonts w:ascii="Arial" w:hAnsi="Arial"/>
          <w:sz w:val="20"/>
        </w:rPr>
        <w:t xml:space="preserve"> 80 часов – 2 недели.</w:t>
      </w:r>
    </w:p>
    <w:p w:rsidR="00DD6CF5" w:rsidRDefault="00E178BE" w:rsidP="00AF70EF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Обучение проходят:</w:t>
      </w:r>
      <w:r>
        <w:rPr>
          <w:rFonts w:ascii="Arial" w:hAnsi="Arial"/>
          <w:sz w:val="20"/>
        </w:rPr>
        <w:t xml:space="preserve"> </w:t>
      </w:r>
      <w:r w:rsidR="00AF70EF" w:rsidRPr="00AF70EF">
        <w:rPr>
          <w:rFonts w:ascii="Arial" w:hAnsi="Arial"/>
          <w:sz w:val="20"/>
        </w:rPr>
        <w:t>сотрудники предприятий, физические лица, имеющие среднее профессиональное и/или высшее образование</w:t>
      </w:r>
      <w:r>
        <w:rPr>
          <w:rFonts w:ascii="Arial" w:hAnsi="Arial"/>
          <w:sz w:val="20"/>
        </w:rPr>
        <w:t>.</w:t>
      </w:r>
    </w:p>
    <w:p w:rsidR="00DD6CF5" w:rsidRDefault="00E178BE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Стоимость:</w:t>
      </w:r>
      <w:r>
        <w:rPr>
          <w:rFonts w:ascii="Arial" w:hAnsi="Arial"/>
          <w:sz w:val="20"/>
        </w:rPr>
        <w:t xml:space="preserve"> 85 000 рублей за 1 слушателя.</w:t>
      </w:r>
    </w:p>
    <w:p w:rsidR="00DD6CF5" w:rsidRDefault="00DD6CF5">
      <w:pPr>
        <w:tabs>
          <w:tab w:val="left" w:pos="2694"/>
        </w:tabs>
        <w:spacing w:after="0" w:line="240" w:lineRule="auto"/>
        <w:rPr>
          <w:rFonts w:ascii="Arial" w:hAnsi="Arial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926"/>
        <w:gridCol w:w="4927"/>
      </w:tblGrid>
      <w:tr w:rsidR="00DD6CF5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D6CF5" w:rsidRDefault="00E178BE">
            <w:pPr>
              <w:tabs>
                <w:tab w:val="left" w:pos="2694"/>
              </w:tabs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</w:rPr>
              <w:t>Программирование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D6CF5" w:rsidRDefault="00E178BE">
            <w:pPr>
              <w:tabs>
                <w:tab w:val="left" w:pos="2694"/>
              </w:tabs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</w:rPr>
              <w:t>Практические занятия на промышленном станке с ЧПУ</w:t>
            </w:r>
          </w:p>
        </w:tc>
      </w:tr>
    </w:tbl>
    <w:tbl>
      <w:tblPr>
        <w:tblStyle w:val="23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97"/>
        <w:gridCol w:w="922"/>
      </w:tblGrid>
      <w:tr w:rsidR="00DD6CF5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1-й день</w:t>
            </w:r>
          </w:p>
        </w:tc>
      </w:tr>
      <w:tr w:rsidR="00DD6CF5">
        <w:trPr>
          <w:trHeight w:val="20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Входной контроль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DD6CF5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DD6CF5">
        <w:trPr>
          <w:trHeight w:val="20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bottom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Техника безопасности при работе на станке, в цехе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Электробезопасность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Правила противопожарной безопасности. Мероприятия для снижения травматизма и устранения возможности несчастных случаев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</w:tr>
    </w:tbl>
    <w:p w:rsidR="00DD6CF5" w:rsidRDefault="00DD6CF5">
      <w:pPr>
        <w:rPr>
          <w:rFonts w:ascii="Arial" w:hAnsi="Arial"/>
          <w:sz w:val="24"/>
        </w:rPr>
      </w:pPr>
      <w:bookmarkStart w:id="0" w:name="_GoBack"/>
      <w:bookmarkEnd w:id="0"/>
    </w:p>
    <w:tbl>
      <w:tblPr>
        <w:tblStyle w:val="ac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97"/>
        <w:gridCol w:w="922"/>
      </w:tblGrid>
      <w:tr w:rsidR="00DD6CF5">
        <w:trPr>
          <w:trHeight w:val="223"/>
        </w:trPr>
        <w:tc>
          <w:tcPr>
            <w:tcW w:w="8897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Станки с ЧПУ. Инструменты и техоснастка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Основные узлы станка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Инструменты, применяемые на станках с ЧПУ 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Технологическая оснастка, применяемая на станках</w:t>
            </w: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DD6CF5">
        <w:trPr>
          <w:trHeight w:val="34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с инструментами</w:t>
            </w:r>
          </w:p>
          <w:p w:rsidR="00DD6CF5" w:rsidRDefault="00E178BE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Изучение имеющихся в наличии инструментов. </w:t>
            </w:r>
          </w:p>
          <w:p w:rsidR="00DD6CF5" w:rsidRDefault="00E178BE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Подбор аналогов, назначение режимов резания.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1,5 ч.</w:t>
            </w:r>
          </w:p>
        </w:tc>
      </w:tr>
      <w:tr w:rsidR="00DD6CF5">
        <w:trPr>
          <w:trHeight w:val="20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Координаты станка. Нулевые точки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фрезерного станка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Ускоренное перемещение G00, линейная интерполяция G01. Галтели, фаски.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Абсолютные и относительные координаты G90, G91</w:t>
            </w:r>
          </w:p>
          <w:p w:rsidR="00DD6CF5" w:rsidRDefault="00E178BE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DD6CF5">
        <w:trPr>
          <w:trHeight w:val="2191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Структура управляющей программы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Формат программы. Формат кадра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Основная программа. Подпрограмма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Подготовительные функции G, вспомогательные функции M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детали G54-G59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шпинделя S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подачи F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инструмента T, корректор на длину H и радиус D инструмента</w:t>
            </w:r>
          </w:p>
          <w:p w:rsidR="00DD6CF5" w:rsidRDefault="00E178BE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  <w:p w:rsidR="00DD6CF5" w:rsidRDefault="00E178BE">
            <w:pPr>
              <w:pStyle w:val="a6"/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Задания повышенной сложности (несколько </w:t>
            </w:r>
            <w:proofErr w:type="spellStart"/>
            <w:r>
              <w:rPr>
                <w:rFonts w:ascii="Arial" w:hAnsi="Arial"/>
                <w:sz w:val="20"/>
              </w:rPr>
              <w:t>установов</w:t>
            </w:r>
            <w:proofErr w:type="spellEnd"/>
            <w:r>
              <w:rPr>
                <w:rFonts w:ascii="Arial" w:hAnsi="Arial"/>
                <w:sz w:val="20"/>
              </w:rPr>
              <w:t xml:space="preserve"> и систем координат, приращения)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DD6CF5">
        <w:trPr>
          <w:trHeight w:val="20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Обработка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Изучение чертежа, проверка программы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Экран ЧПУ во время выполнения управляющей программы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Кнопки запуска, остановки, сброса программы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Приемы безопасного выполнения программы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DD6CF5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2-й день</w:t>
            </w:r>
          </w:p>
        </w:tc>
      </w:tr>
      <w:tr w:rsidR="00DD6CF5">
        <w:trPr>
          <w:trHeight w:val="481"/>
        </w:trPr>
        <w:tc>
          <w:tcPr>
            <w:tcW w:w="8897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Элементарные перемещения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Ускоренное перемещение G00, линейная интерполяция G01.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G02, G03</w:t>
            </w:r>
          </w:p>
          <w:p w:rsidR="00DD6CF5" w:rsidRDefault="00E178BE">
            <w:pPr>
              <w:pStyle w:val="a6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с указанием координат центра I, J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Коррекция на радиус инструмента G41, G42</w:t>
            </w:r>
          </w:p>
          <w:p w:rsidR="00DD6CF5" w:rsidRDefault="00E178BE">
            <w:pPr>
              <w:pStyle w:val="a6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:rsidR="00DD6CF5" w:rsidRDefault="00E178BE">
            <w:pPr>
              <w:pStyle w:val="a6"/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в приращениях и с указание центра окружности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DD6CF5">
        <w:trPr>
          <w:trHeight w:val="454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CAM-программирование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Обще представление о CAM-системах, возможности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Понятие о постпроцессоре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 управляющей программы, составленной в CAM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14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DD6CF5">
        <w:trPr>
          <w:trHeight w:val="28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Симулятор станка ЧПУ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Режимы работы станка/системы ЧПУ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DD6CF5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и выполнение простых управляющих программ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Выполнение управляющей программы, составленной в CAM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DD6CF5">
        <w:trPr>
          <w:trHeight w:val="20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3-й день</w:t>
            </w:r>
          </w:p>
        </w:tc>
      </w:tr>
      <w:tr w:rsidR="00DD6CF5">
        <w:trPr>
          <w:trHeight w:val="671"/>
        </w:trPr>
        <w:tc>
          <w:tcPr>
            <w:tcW w:w="8897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Циклы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сверления G81, G82, G83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нарезания резьбы метчиком G84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Другие циклы – обзор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DD6CF5">
        <w:trPr>
          <w:trHeight w:val="957"/>
        </w:trPr>
        <w:tc>
          <w:tcPr>
            <w:tcW w:w="8897" w:type="dxa"/>
            <w:tcBorders>
              <w:top w:val="single" w:sz="4" w:space="0" w:color="000000"/>
              <w:bottom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Трансформация системы координат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Локальная система координат G52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Подпрограммы 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Поворот системы координат G68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Полярная система координат G16</w:t>
            </w: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DD6CF5">
        <w:trPr>
          <w:trHeight w:val="122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и выполнение управляющих программ с использованием циклов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Совмещение отрывков программ, составленных в CAM, с программированием «вручную» и преобразованием системы координат</w:t>
            </w:r>
          </w:p>
          <w:p w:rsidR="00DD6CF5" w:rsidRDefault="00E178BE">
            <w:pPr>
              <w:pStyle w:val="a6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программы в САМ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DD6CF5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4-й день</w:t>
            </w:r>
          </w:p>
        </w:tc>
      </w:tr>
      <w:tr w:rsidR="00DD6CF5">
        <w:trPr>
          <w:trHeight w:val="843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Работа с управляющими программами на станке с ЧПУ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с управляющей программой (создание, удаление, копирование на внешний носитель и т.д.)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DD6CF5">
        <w:trPr>
          <w:trHeight w:val="31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и редактирование управляющих программ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управляющей программы в графическом режиме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DD6CF5">
        <w:trPr>
          <w:trHeight w:val="44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Измерительные системы RENISHAW 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Обзор измерительных систем RENISHAW. Принцип работы триггерных и тензодатчиков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измерения инструмента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Циклы измерения детали </w:t>
            </w:r>
            <w:proofErr w:type="spellStart"/>
            <w:r>
              <w:rPr>
                <w:rFonts w:ascii="Arial" w:hAnsi="Arial"/>
                <w:sz w:val="20"/>
              </w:rPr>
              <w:t>Inspection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Plus</w:t>
            </w:r>
            <w:proofErr w:type="spellEnd"/>
            <w:r>
              <w:rPr>
                <w:rFonts w:ascii="Arial" w:hAnsi="Arial"/>
                <w:sz w:val="20"/>
              </w:rPr>
              <w:t xml:space="preserve"> и/или </w:t>
            </w:r>
            <w:proofErr w:type="spellStart"/>
            <w:r>
              <w:rPr>
                <w:rFonts w:ascii="Arial" w:hAnsi="Arial"/>
                <w:sz w:val="20"/>
              </w:rPr>
              <w:t>GoProbe</w:t>
            </w:r>
            <w:proofErr w:type="spellEnd"/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DD6CF5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Наладка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Сборка инструментов, установка оснастки и крепление заготовки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Измерение инструментов с помощью датчика RENISHAW TS27R 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нулевой точки (привязка) с помощью датчика RENISHAW OMP-60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DD6CF5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5-й день</w:t>
            </w:r>
          </w:p>
        </w:tc>
      </w:tr>
      <w:tr w:rsidR="00DD6CF5">
        <w:trPr>
          <w:trHeight w:val="2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DD6CF5">
        <w:trPr>
          <w:trHeight w:val="567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Общие понятия о параметрическом программировании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Переменные. Типы переменных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Арифметические и логические операции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Рассмотрение примеров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Макропрограммы. Примеры использования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DD6CF5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Практическая работа по программированию </w:t>
            </w:r>
          </w:p>
          <w:p w:rsidR="00DD6CF5" w:rsidRDefault="00E178BE">
            <w:pPr>
              <w:pStyle w:val="a6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простых параметрических программ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DD6CF5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6-й день</w:t>
            </w:r>
          </w:p>
        </w:tc>
      </w:tr>
      <w:tr w:rsidR="00DD6CF5">
        <w:trPr>
          <w:trHeight w:val="1430"/>
        </w:trPr>
        <w:tc>
          <w:tcPr>
            <w:tcW w:w="8897" w:type="dxa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и выполнение управляющих программ</w:t>
            </w:r>
          </w:p>
          <w:p w:rsidR="00DD6CF5" w:rsidRDefault="00DD6CF5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</w:p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Промежуточная аттестация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 управляющей программы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управляющих программ</w:t>
            </w:r>
          </w:p>
        </w:tc>
        <w:tc>
          <w:tcPr>
            <w:tcW w:w="922" w:type="dxa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  <w:p w:rsidR="00DD6CF5" w:rsidRDefault="00DD6CF5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  <w:p w:rsidR="00DD6CF5" w:rsidRDefault="00DD6CF5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</w:tbl>
    <w:p w:rsidR="00DD6CF5" w:rsidRDefault="00DD6CF5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p w:rsidR="00DD6CF5" w:rsidRDefault="00E178BE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br w:type="page"/>
      </w:r>
    </w:p>
    <w:tbl>
      <w:tblPr>
        <w:tblStyle w:val="ac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97"/>
        <w:gridCol w:w="922"/>
      </w:tblGrid>
      <w:tr w:rsidR="00DD6CF5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7-й день</w:t>
            </w:r>
          </w:p>
        </w:tc>
      </w:tr>
      <w:tr w:rsidR="00DD6CF5">
        <w:trPr>
          <w:trHeight w:val="1682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Наладка станка с ЧПУ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Техническое обслуживание станка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Включение, выключение станка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Установка и выравнивание оснастки: тисы, прижимы, вакуумные столы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вылета инструмента без использования датчика RENISHAW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системы координат детали («привязка») без использования датчика RENISHAW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программы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Отладка режимов резания, </w:t>
            </w:r>
            <w:proofErr w:type="spellStart"/>
            <w:r>
              <w:rPr>
                <w:rFonts w:ascii="Arial" w:hAnsi="Arial"/>
                <w:sz w:val="20"/>
              </w:rPr>
              <w:t>подналадка</w:t>
            </w:r>
            <w:proofErr w:type="spellEnd"/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  <w:highlight w:val="yellow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DD6CF5">
        <w:trPr>
          <w:trHeight w:val="1234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Наладка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Наладка станка без использования или с частичным использованием датчиков RENISHAW 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 с использованием датчиков RENISHAW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DD6CF5"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8-й день</w:t>
            </w:r>
          </w:p>
        </w:tc>
      </w:tr>
      <w:tr w:rsidR="00DD6CF5">
        <w:tc>
          <w:tcPr>
            <w:tcW w:w="8897" w:type="dxa"/>
            <w:tcBorders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на станке с ЧПУ. Программирование, наладка, обработка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Ежедневное техническое обслуживание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</w:t>
            </w:r>
          </w:p>
          <w:p w:rsidR="00DD6CF5" w:rsidRDefault="00E178BE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Изготовление детали по чертежу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 ч.</w:t>
            </w:r>
          </w:p>
        </w:tc>
      </w:tr>
      <w:tr w:rsidR="00DD6CF5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9-й </w:t>
            </w:r>
            <w:r>
              <w:rPr>
                <w:rFonts w:ascii="Arial" w:hAnsi="Arial"/>
              </w:rPr>
              <w:t>день</w:t>
            </w:r>
          </w:p>
        </w:tc>
      </w:tr>
      <w:tr w:rsidR="00DD6CF5">
        <w:trPr>
          <w:trHeight w:val="450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:rsidR="00DD6CF5" w:rsidRDefault="00E178BE">
            <w:pPr>
              <w:pStyle w:val="a6"/>
              <w:numPr>
                <w:ilvl w:val="0"/>
                <w:numId w:val="5"/>
              </w:numPr>
              <w:tabs>
                <w:tab w:val="left" w:pos="142"/>
              </w:tabs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</w:t>
            </w:r>
          </w:p>
          <w:p w:rsidR="00DD6CF5" w:rsidRDefault="00E178BE">
            <w:pPr>
              <w:pStyle w:val="a6"/>
              <w:numPr>
                <w:ilvl w:val="0"/>
                <w:numId w:val="5"/>
              </w:numPr>
              <w:tabs>
                <w:tab w:val="left" w:pos="142"/>
              </w:tabs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Редактирование</w:t>
            </w:r>
          </w:p>
          <w:p w:rsidR="00DD6CF5" w:rsidRDefault="00E178BE">
            <w:pPr>
              <w:pStyle w:val="a6"/>
              <w:numPr>
                <w:ilvl w:val="0"/>
                <w:numId w:val="5"/>
              </w:numPr>
              <w:tabs>
                <w:tab w:val="left" w:pos="142"/>
              </w:tabs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программ по чертежу</w:t>
            </w:r>
          </w:p>
          <w:p w:rsidR="00DD6CF5" w:rsidRDefault="00E178BE">
            <w:pPr>
              <w:pStyle w:val="a6"/>
              <w:numPr>
                <w:ilvl w:val="0"/>
                <w:numId w:val="5"/>
              </w:numPr>
              <w:tabs>
                <w:tab w:val="left" w:pos="142"/>
              </w:tabs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Приемы параметрического программирования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DD6CF5">
        <w:trPr>
          <w:trHeight w:val="309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DD6CF5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D6CF5" w:rsidRDefault="00E178BE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10-й </w:t>
            </w:r>
            <w:r>
              <w:rPr>
                <w:rFonts w:ascii="Arial" w:hAnsi="Arial"/>
              </w:rPr>
              <w:t>день</w:t>
            </w:r>
          </w:p>
        </w:tc>
      </w:tr>
      <w:tr w:rsidR="00DD6CF5">
        <w:trPr>
          <w:trHeight w:val="453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Итоговая аттестация</w:t>
            </w:r>
          </w:p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Выполнение цикла работ по изготовлению годной детали на станке с ЧПУ в соответствии с чертежом, включая программирование, наладку станка, обработку детали, проверку детали на годность</w:t>
            </w:r>
          </w:p>
          <w:p w:rsidR="00DD6CF5" w:rsidRDefault="00E178BE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ind w:left="459" w:hanging="2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Корректировка программы, наладка станка, изготовление детали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7,5 ч.</w:t>
            </w:r>
          </w:p>
        </w:tc>
      </w:tr>
      <w:tr w:rsidR="00DD6CF5">
        <w:trPr>
          <w:trHeight w:val="291"/>
        </w:trPr>
        <w:tc>
          <w:tcPr>
            <w:tcW w:w="8897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Уборка станка и рабочего места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</w:tr>
      <w:tr w:rsidR="00DD6CF5">
        <w:tc>
          <w:tcPr>
            <w:tcW w:w="9819" w:type="dxa"/>
            <w:gridSpan w:val="2"/>
            <w:tcBorders>
              <w:left w:val="nil"/>
              <w:right w:val="nil"/>
            </w:tcBorders>
            <w:tcMar>
              <w:top w:w="85" w:type="dxa"/>
              <w:bottom w:w="85" w:type="dxa"/>
            </w:tcMar>
          </w:tcPr>
          <w:p w:rsidR="00DD6CF5" w:rsidRDefault="00DD6CF5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</w:p>
        </w:tc>
      </w:tr>
      <w:tr w:rsidR="00DD6CF5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Итого</w:t>
            </w:r>
          </w:p>
        </w:tc>
        <w:tc>
          <w:tcPr>
            <w:tcW w:w="922" w:type="dxa"/>
            <w:shd w:val="clear" w:color="auto" w:fill="auto"/>
            <w:tcMar>
              <w:top w:w="85" w:type="dxa"/>
              <w:bottom w:w="85" w:type="dxa"/>
            </w:tcMar>
          </w:tcPr>
          <w:p w:rsidR="00DD6CF5" w:rsidRDefault="00E178BE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80 ч.</w:t>
            </w:r>
          </w:p>
        </w:tc>
      </w:tr>
    </w:tbl>
    <w:p w:rsidR="00DD6CF5" w:rsidRDefault="00DD6CF5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sectPr w:rsidR="00DD6CF5">
      <w:footerReference w:type="default" r:id="rId10"/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F70EF" w:rsidRDefault="00AF70EF" w:rsidP="00AF70EF">
      <w:pPr>
        <w:spacing w:after="0" w:line="240" w:lineRule="auto"/>
      </w:pPr>
      <w:r>
        <w:separator/>
      </w:r>
    </w:p>
  </w:endnote>
  <w:endnote w:type="continuationSeparator" w:id="0">
    <w:p w:rsidR="00AF70EF" w:rsidRDefault="00AF70EF" w:rsidP="00AF7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F70EF" w:rsidRPr="00922B72" w:rsidRDefault="00AF70EF" w:rsidP="00AF70EF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:rsidR="00AF70EF" w:rsidRDefault="00AF70EF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F70EF" w:rsidRDefault="00AF70EF" w:rsidP="00AF70EF">
      <w:pPr>
        <w:spacing w:after="0" w:line="240" w:lineRule="auto"/>
      </w:pPr>
      <w:r>
        <w:separator/>
      </w:r>
    </w:p>
  </w:footnote>
  <w:footnote w:type="continuationSeparator" w:id="0">
    <w:p w:rsidR="00AF70EF" w:rsidRDefault="00AF70EF" w:rsidP="00AF7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61213"/>
    <w:multiLevelType w:val="multilevel"/>
    <w:tmpl w:val="1FE276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1" w15:restartNumberingAfterBreak="0">
    <w:nsid w:val="12602A0C"/>
    <w:multiLevelType w:val="multilevel"/>
    <w:tmpl w:val="79E60F2E"/>
    <w:lvl w:ilvl="0">
      <w:start w:val="1"/>
      <w:numFmt w:val="bullet"/>
      <w:lvlText w:val=""/>
      <w:lvlJc w:val="left"/>
      <w:pPr>
        <w:ind w:left="86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" w15:restartNumberingAfterBreak="0">
    <w:nsid w:val="3D2F049D"/>
    <w:multiLevelType w:val="multilevel"/>
    <w:tmpl w:val="564C19CA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8E9332F"/>
    <w:multiLevelType w:val="multilevel"/>
    <w:tmpl w:val="A7AC1FD2"/>
    <w:lvl w:ilvl="0">
      <w:start w:val="3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4" w15:restartNumberingAfterBreak="0">
    <w:nsid w:val="5E9C3E51"/>
    <w:multiLevelType w:val="multilevel"/>
    <w:tmpl w:val="B7E2DD8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5" w15:restartNumberingAfterBreak="0">
    <w:nsid w:val="70C17B3E"/>
    <w:multiLevelType w:val="multilevel"/>
    <w:tmpl w:val="A9D608AE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CF5"/>
    <w:rsid w:val="00AF70EF"/>
    <w:rsid w:val="00DD6CF5"/>
    <w:rsid w:val="00E1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2F66C"/>
  <w15:docId w15:val="{3667DFB9-43C1-4339-97D7-EB6C2B0FB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6">
    <w:name w:val="List Paragraph"/>
    <w:basedOn w:val="a"/>
    <w:link w:val="a7"/>
    <w:pPr>
      <w:ind w:left="720"/>
      <w:contextualSpacing/>
    </w:pPr>
  </w:style>
  <w:style w:type="character" w:customStyle="1" w:styleId="a7">
    <w:name w:val="Абзац списка Знак"/>
    <w:basedOn w:val="1"/>
    <w:link w:val="a6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23">
    <w:name w:val="Сетка таблицы2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AF7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F70EF"/>
  </w:style>
  <w:style w:type="paragraph" w:styleId="af">
    <w:name w:val="footer"/>
    <w:basedOn w:val="a"/>
    <w:link w:val="af0"/>
    <w:uiPriority w:val="99"/>
    <w:unhideWhenUsed/>
    <w:rsid w:val="00AF7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F7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1128</Words>
  <Characters>6430</Characters>
  <Application>Microsoft Office Word</Application>
  <DocSecurity>0</DocSecurity>
  <Lines>53</Lines>
  <Paragraphs>15</Paragraphs>
  <ScaleCrop>false</ScaleCrop>
  <Company>HP Inc.</Company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Борисовна Орехова</cp:lastModifiedBy>
  <cp:revision>3</cp:revision>
  <dcterms:created xsi:type="dcterms:W3CDTF">2025-01-14T12:23:00Z</dcterms:created>
  <dcterms:modified xsi:type="dcterms:W3CDTF">2026-01-19T11:13:00Z</dcterms:modified>
</cp:coreProperties>
</file>